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C" w:rsidRPr="00CC2825" w:rsidRDefault="00957F9C" w:rsidP="00957F9C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C2825">
        <w:rPr>
          <w:rFonts w:ascii="Times New Roman" w:hAnsi="Times New Roman"/>
          <w:b/>
          <w:sz w:val="24"/>
          <w:szCs w:val="28"/>
        </w:rPr>
        <w:t>Организационно – педагогическая и управленческая деятельность</w:t>
      </w:r>
    </w:p>
    <w:p w:rsidR="00957F9C" w:rsidRPr="00CC2825" w:rsidRDefault="00957F9C" w:rsidP="00957F9C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957F9C" w:rsidRPr="00C362B4" w:rsidRDefault="00957F9C" w:rsidP="00957F9C">
      <w:pPr>
        <w:pStyle w:val="af0"/>
        <w:numPr>
          <w:ilvl w:val="0"/>
          <w:numId w:val="47"/>
        </w:numPr>
        <w:tabs>
          <w:tab w:val="left" w:pos="0"/>
          <w:tab w:val="center" w:pos="426"/>
        </w:tabs>
        <w:ind w:left="426"/>
        <w:jc w:val="center"/>
        <w:outlineLvl w:val="0"/>
        <w:rPr>
          <w:b/>
          <w:sz w:val="22"/>
          <w:szCs w:val="22"/>
        </w:rPr>
      </w:pPr>
      <w:r w:rsidRPr="00C362B4">
        <w:rPr>
          <w:b/>
          <w:sz w:val="22"/>
          <w:szCs w:val="22"/>
        </w:rPr>
        <w:t>Наблюдательный совет</w:t>
      </w:r>
      <w:r>
        <w:rPr>
          <w:b/>
          <w:sz w:val="22"/>
          <w:szCs w:val="22"/>
        </w:rPr>
        <w:t xml:space="preserve"> (в дистанционном режиме)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957F9C" w:rsidRPr="00BA2DBC" w:rsidTr="004F5CEA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Декабрь</w:t>
            </w:r>
          </w:p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  2020г.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>Организация работы  ДОУ в новом году.</w:t>
            </w:r>
          </w:p>
          <w:p w:rsidR="00957F9C" w:rsidRPr="00C362B4" w:rsidRDefault="00957F9C" w:rsidP="00957F9C">
            <w:pPr>
              <w:pStyle w:val="af0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Утверждение плана работы Наблюдательного совета.</w:t>
            </w:r>
          </w:p>
          <w:p w:rsidR="00957F9C" w:rsidRPr="00C362B4" w:rsidRDefault="00957F9C" w:rsidP="00957F9C">
            <w:pPr>
              <w:pStyle w:val="af0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ждение проекта плана ФХД на 2021</w:t>
            </w:r>
            <w:r w:rsidRPr="00C362B4">
              <w:rPr>
                <w:sz w:val="22"/>
                <w:szCs w:val="22"/>
              </w:rPr>
              <w:t xml:space="preserve"> год. Основные направления финансово-хо</w:t>
            </w:r>
            <w:r>
              <w:rPr>
                <w:sz w:val="22"/>
                <w:szCs w:val="22"/>
              </w:rPr>
              <w:t>зяйственной деятельности на 2021</w:t>
            </w:r>
            <w:r w:rsidRPr="00C362B4">
              <w:rPr>
                <w:sz w:val="22"/>
                <w:szCs w:val="22"/>
              </w:rPr>
              <w:t xml:space="preserve"> год.</w:t>
            </w:r>
          </w:p>
          <w:p w:rsidR="00957F9C" w:rsidRPr="00CC2825" w:rsidRDefault="00957F9C" w:rsidP="00957F9C">
            <w:pPr>
              <w:pStyle w:val="af0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Проведение аудита годовой бухга</w:t>
            </w:r>
            <w:r>
              <w:rPr>
                <w:sz w:val="22"/>
                <w:szCs w:val="22"/>
              </w:rPr>
              <w:t>лтерской отчетности МАДОУ в 2021</w:t>
            </w:r>
            <w:r w:rsidRPr="00C362B4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C362B4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957F9C" w:rsidRPr="00C362B4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957F9C" w:rsidRPr="00BA2DBC" w:rsidTr="004F5CEA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Default="00957F9C" w:rsidP="004F5CEA">
            <w:pPr>
              <w:pStyle w:val="25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 xml:space="preserve">Февраль  </w:t>
            </w:r>
          </w:p>
          <w:p w:rsidR="00957F9C" w:rsidRPr="00727C8E" w:rsidRDefault="00957F9C" w:rsidP="004F5CEA">
            <w:pPr>
              <w:pStyle w:val="25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 xml:space="preserve"> 2021</w:t>
            </w:r>
            <w:r w:rsidRPr="00727C8E">
              <w:rPr>
                <w:b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C362B4" w:rsidRDefault="00957F9C" w:rsidP="004F5CEA">
            <w:pPr>
              <w:pStyle w:val="25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b/>
                <w:sz w:val="22"/>
                <w:szCs w:val="22"/>
                <w:u w:val="single"/>
                <w:lang w:eastAsia="ja-JP"/>
              </w:rPr>
              <w:t>Анализ деятельности ДОУ за 2020</w:t>
            </w:r>
            <w:r w:rsidRPr="00C362B4">
              <w:rPr>
                <w:b/>
                <w:sz w:val="22"/>
                <w:szCs w:val="22"/>
                <w:u w:val="single"/>
                <w:lang w:eastAsia="ja-JP"/>
              </w:rPr>
              <w:t xml:space="preserve">г. </w:t>
            </w:r>
          </w:p>
          <w:p w:rsidR="00957F9C" w:rsidRPr="00C362B4" w:rsidRDefault="00957F9C" w:rsidP="00957F9C">
            <w:pPr>
              <w:pStyle w:val="af0"/>
              <w:numPr>
                <w:ilvl w:val="3"/>
                <w:numId w:val="4"/>
              </w:numPr>
              <w:ind w:left="345"/>
              <w:contextualSpacing/>
              <w:jc w:val="both"/>
            </w:pPr>
            <w:r w:rsidRPr="00C362B4">
              <w:rPr>
                <w:sz w:val="22"/>
                <w:szCs w:val="22"/>
              </w:rPr>
              <w:t xml:space="preserve">Рассмотрение и утверждение Отчета </w:t>
            </w:r>
            <w:r w:rsidRPr="00C362B4">
              <w:rPr>
                <w:bCs/>
                <w:sz w:val="22"/>
                <w:szCs w:val="22"/>
              </w:rPr>
              <w:t>о результатах деятельности муниципального учреждения и об использовании закрепленного за ним муниципального имущества</w:t>
            </w:r>
            <w:r>
              <w:rPr>
                <w:sz w:val="22"/>
                <w:szCs w:val="22"/>
              </w:rPr>
              <w:t xml:space="preserve">  за 2020</w:t>
            </w:r>
            <w:r w:rsidRPr="00C362B4">
              <w:rPr>
                <w:sz w:val="22"/>
                <w:szCs w:val="22"/>
              </w:rPr>
              <w:t>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C362B4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957F9C" w:rsidRPr="00C362B4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</w:tbl>
    <w:p w:rsidR="00957F9C" w:rsidRPr="00A203DF" w:rsidRDefault="00957F9C" w:rsidP="00957F9C">
      <w:pPr>
        <w:tabs>
          <w:tab w:val="left" w:pos="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</w:rPr>
      </w:pPr>
    </w:p>
    <w:p w:rsidR="00957F9C" w:rsidRPr="00727C8E" w:rsidRDefault="00957F9C" w:rsidP="00957F9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Общее собрание коллектива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957F9C" w:rsidRPr="00BA2DBC" w:rsidTr="004F5CEA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Сентябрь  2020г.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>Организация работы  ДОУ в новом учебном году</w:t>
            </w:r>
            <w:r w:rsidRPr="00BA2DBC">
              <w:rPr>
                <w:rFonts w:ascii="Times New Roman" w:hAnsi="Times New Roman"/>
                <w:b/>
              </w:rPr>
              <w:t xml:space="preserve"> </w:t>
            </w:r>
            <w:r w:rsidRPr="00BA2DBC">
              <w:rPr>
                <w:rFonts w:ascii="Times New Roman" w:hAnsi="Times New Roman"/>
                <w:b/>
              </w:rPr>
              <w:tab/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1. Об организации работы сотрудников ДОУ:</w:t>
            </w:r>
          </w:p>
          <w:p w:rsidR="00957F9C" w:rsidRPr="00C143AD" w:rsidRDefault="00957F9C" w:rsidP="00957F9C">
            <w:pPr>
              <w:pStyle w:val="25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Правила внутреннего трудового распорядка.</w:t>
            </w:r>
          </w:p>
          <w:p w:rsidR="00957F9C" w:rsidRPr="00C143AD" w:rsidRDefault="00957F9C" w:rsidP="00957F9C">
            <w:pPr>
              <w:pStyle w:val="25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Применение Профессиональных стандартов.</w:t>
            </w:r>
          </w:p>
          <w:p w:rsidR="00957F9C" w:rsidRPr="00C143AD" w:rsidRDefault="00957F9C" w:rsidP="00957F9C">
            <w:pPr>
              <w:pStyle w:val="25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Должностные и функциональные обязанности.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2. О результатах приёмки ДОУ к новому учебному году.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3. Охрана труда и техника безопасности.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4. Работа с нормативными документами.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5. Охрана труда.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6. О бракеражной комиссии.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 МАДОУ, председатель ПК, зам.завед-го по УВР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зам.завед-го по АХЧ</w:t>
            </w:r>
          </w:p>
        </w:tc>
      </w:tr>
      <w:tr w:rsidR="00957F9C" w:rsidRPr="00BA2DBC" w:rsidTr="004F5CEA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727C8E" w:rsidRDefault="00957F9C" w:rsidP="004F5CEA">
            <w:pPr>
              <w:pStyle w:val="25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Январь  2021</w:t>
            </w:r>
            <w:r w:rsidRPr="00727C8E">
              <w:rPr>
                <w:b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0B2FD6" w:rsidRDefault="00957F9C" w:rsidP="004F5CEA">
            <w:pPr>
              <w:pStyle w:val="25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 w:rsidRPr="00C143AD">
              <w:rPr>
                <w:b/>
                <w:sz w:val="22"/>
                <w:szCs w:val="22"/>
                <w:u w:val="single"/>
                <w:lang w:eastAsia="ja-JP"/>
              </w:rPr>
              <w:t xml:space="preserve">Анализ деятельности ДОУ в 2020г. </w:t>
            </w:r>
          </w:p>
          <w:p w:rsidR="00957F9C" w:rsidRPr="00C143AD" w:rsidRDefault="00957F9C" w:rsidP="00957F9C">
            <w:pPr>
              <w:pStyle w:val="25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Выполнение Коллективного договора.</w:t>
            </w:r>
          </w:p>
          <w:p w:rsidR="00957F9C" w:rsidRPr="00C143AD" w:rsidRDefault="00957F9C" w:rsidP="00957F9C">
            <w:pPr>
              <w:pStyle w:val="25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Состояние работы по охране жизни и здоровья детей (выполнение инструкций по ОЖЗД).</w:t>
            </w:r>
          </w:p>
          <w:p w:rsidR="00957F9C" w:rsidRPr="00135126" w:rsidRDefault="00957F9C" w:rsidP="00957F9C">
            <w:pPr>
              <w:pStyle w:val="25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4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Санитарное состояние помещений, соответствие их требованиям СанПиН 2.4.1.3049-13</w:t>
            </w:r>
            <w:r>
              <w:rPr>
                <w:sz w:val="22"/>
                <w:szCs w:val="22"/>
                <w:lang w:eastAsia="ja-JP"/>
              </w:rPr>
              <w:t xml:space="preserve"> и </w:t>
            </w:r>
            <w:r w:rsidRPr="00135126">
              <w:rPr>
                <w:color w:val="333333"/>
                <w:sz w:val="22"/>
                <w:szCs w:val="20"/>
                <w:shd w:val="clear" w:color="auto" w:fill="FFFFFF"/>
              </w:rPr>
              <w:t>СП 3.1/2.4.3598-20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4. Состояние заболеваемости и травматизма в ДОУ за год.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 xml:space="preserve">5. Отчёт о расходовании средств. 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6. Работа с нормативными документами.</w:t>
            </w:r>
          </w:p>
          <w:p w:rsidR="00957F9C" w:rsidRPr="00C143AD" w:rsidRDefault="00957F9C" w:rsidP="004F5CEA">
            <w:pPr>
              <w:pStyle w:val="25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7.Соблюдение правил пожарной безопасности и техники безопасности на рабочем месте.</w:t>
            </w:r>
          </w:p>
          <w:p w:rsidR="00957F9C" w:rsidRPr="00C143AD" w:rsidRDefault="00957F9C" w:rsidP="004F5CEA">
            <w:pPr>
              <w:pStyle w:val="25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8. Организация питания в МАДОУ, организация контроля.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727C8E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</w:p>
          <w:p w:rsidR="00957F9C" w:rsidRPr="00727C8E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  <w:r w:rsidRPr="00727C8E">
              <w:rPr>
                <w:sz w:val="22"/>
                <w:szCs w:val="22"/>
                <w:lang w:eastAsia="ja-JP"/>
              </w:rPr>
              <w:t>Заведующий МАДОУ, медсестра ГБУЗ НО Павловская ЦРБ, председатель ПК</w:t>
            </w:r>
          </w:p>
          <w:p w:rsidR="00957F9C" w:rsidRPr="00727C8E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</w:p>
          <w:p w:rsidR="00957F9C" w:rsidRPr="00727C8E" w:rsidRDefault="00957F9C" w:rsidP="004F5CEA">
            <w:pPr>
              <w:pStyle w:val="25"/>
              <w:rPr>
                <w:sz w:val="22"/>
                <w:szCs w:val="22"/>
                <w:lang w:eastAsia="ja-JP"/>
              </w:rPr>
            </w:pPr>
          </w:p>
        </w:tc>
      </w:tr>
      <w:tr w:rsidR="00957F9C" w:rsidRPr="00BA2DBC" w:rsidTr="004F5CEA">
        <w:trPr>
          <w:cantSplit/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Май  2021г.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>Итоги учебного года и организация работы ДОУ в летний период.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1. Результаты работы за 2020-2021 учебный год и перспективы развития Учреждения.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2. Отчет Совета Учреждения о проделанной работе.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3. Подготовка к летне-оздоровительной компании. Создание условий для организации летне-оздоровительной работы.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4. Итоги заболеваемости за учебный год.</w:t>
            </w:r>
          </w:p>
          <w:p w:rsidR="00957F9C" w:rsidRPr="00C143AD" w:rsidRDefault="00957F9C" w:rsidP="004F5CEA">
            <w:pPr>
              <w:pStyle w:val="25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5. Итоги травматизма детей и сотрудников за учебный 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 МАДОУ, члены Совета Учреждения,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председатель ПК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727C8E" w:rsidRDefault="00957F9C" w:rsidP="00957F9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hanging="426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Совет Учреждения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2410"/>
      </w:tblGrid>
      <w:tr w:rsidR="00957F9C" w:rsidRPr="00BA2DBC" w:rsidTr="004F5CE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Сентябрь 2020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957F9C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Улучшение программы финансово-экономического развития Учреждения.</w:t>
            </w:r>
          </w:p>
          <w:p w:rsidR="00957F9C" w:rsidRPr="00BA2DBC" w:rsidRDefault="00957F9C" w:rsidP="00957F9C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Рассмотрение вопросов социальной поддержки воспитанников.</w:t>
            </w:r>
          </w:p>
          <w:p w:rsidR="00957F9C" w:rsidRPr="00BA2DBC" w:rsidRDefault="00957F9C" w:rsidP="00957F9C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Программа развития МАДОУ: результаты и перспективы.</w:t>
            </w:r>
          </w:p>
          <w:p w:rsidR="00957F9C" w:rsidRPr="00BA2DBC" w:rsidRDefault="00957F9C" w:rsidP="00957F9C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hanging="28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Председатель Совета Учреждения,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члены Совета Учреждения</w:t>
            </w:r>
          </w:p>
        </w:tc>
      </w:tr>
      <w:tr w:rsidR="00957F9C" w:rsidRPr="00BA2DBC" w:rsidTr="004F5CEA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lastRenderedPageBreak/>
              <w:t xml:space="preserve">Май </w:t>
            </w:r>
          </w:p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2021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957F9C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Заслушивание отчета заведующего по исполнению бюджета.</w:t>
            </w:r>
          </w:p>
          <w:p w:rsidR="00957F9C" w:rsidRPr="00BA2DBC" w:rsidRDefault="00957F9C" w:rsidP="00957F9C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Рассмотрение вопроса организации летней оздоровительной кампании.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 МАДОУ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 Председатель Совета Учреждения, члены Совета Учреждения</w:t>
            </w: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727C8E" w:rsidRDefault="00957F9C" w:rsidP="00957F9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Педагогический совет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7371"/>
        <w:gridCol w:w="1972"/>
      </w:tblGrid>
      <w:tr w:rsidR="00957F9C" w:rsidRPr="00BA2DBC" w:rsidTr="004F5CEA">
        <w:trPr>
          <w:trHeight w:val="1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 и содержание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 </w:t>
            </w:r>
          </w:p>
        </w:tc>
      </w:tr>
      <w:tr w:rsidR="00957F9C" w:rsidRPr="00BA2DBC" w:rsidTr="004F5CEA">
        <w:trPr>
          <w:trHeight w:val="1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Август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2020 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 xml:space="preserve">«Достижения, проблемы, приоритетные направления развития МАДОУ» </w:t>
            </w:r>
            <w:r w:rsidRPr="00BA2DBC">
              <w:rPr>
                <w:rFonts w:ascii="Times New Roman" w:hAnsi="Times New Roman"/>
                <w:b/>
              </w:rPr>
              <w:t>(в дистанционном режиме)</w:t>
            </w:r>
          </w:p>
          <w:p w:rsidR="00957F9C" w:rsidRPr="00BA2DBC" w:rsidRDefault="00957F9C" w:rsidP="00957F9C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Подведение итогов летней оздоровительной работы.</w:t>
            </w:r>
          </w:p>
          <w:p w:rsidR="00957F9C" w:rsidRPr="00BA2DBC" w:rsidRDefault="00957F9C" w:rsidP="00957F9C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готовности ДОУ к учебному году (по итогам тематического контроля)</w:t>
            </w:r>
          </w:p>
          <w:p w:rsidR="00957F9C" w:rsidRPr="00836447" w:rsidRDefault="00957F9C" w:rsidP="00957F9C">
            <w:pPr>
              <w:pStyle w:val="af0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Рассмотрение и утверждение ИОМ (индивидуальных образовательных маршрутов) педагогов МАДОУ.</w:t>
            </w:r>
          </w:p>
          <w:p w:rsidR="00957F9C" w:rsidRPr="00BA2DBC" w:rsidRDefault="00957F9C" w:rsidP="00957F9C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Утверждение плана работы педагогического коллектива на 2020-2021 учебный год:</w:t>
            </w:r>
          </w:p>
          <w:p w:rsidR="00957F9C" w:rsidRPr="00BA2DBC" w:rsidRDefault="00957F9C" w:rsidP="004F5CE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 принятие годовых задач;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утверждение планов работы специалистов: музыкального руководителя, инструктора по физкультуре, учителя-логопеда, педагога-психолога;</w:t>
            </w:r>
          </w:p>
          <w:p w:rsidR="00957F9C" w:rsidRPr="00BA2DBC" w:rsidRDefault="00957F9C" w:rsidP="004F5C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аннотация и утверждение перечня программ и технологий, используемых в работе МАДОУ (конспекты по обучению грамоте в подготовительной к школе группе, конспекты по проведению образовательной деятельности в группах раннего возраста);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утверждение плана взаимодействия с родителями;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утверждение плана по укреплению здоровья детей;</w:t>
            </w:r>
          </w:p>
          <w:p w:rsidR="00957F9C" w:rsidRPr="00BA2DBC" w:rsidRDefault="00957F9C" w:rsidP="004F5C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утверждение расписания ОД и режимов дня на холодный период года, календарно-тематического планирования.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5. Рассмотрение и утверждение локальных актов МАДОУ: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рабочих программ на 2020-2021 учебный год;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календарного учебного графика на 2020-2021 учебный год;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учебного плана образовательной деятельности на 2020-2021 учебный год;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паспортов  групп и помещений для образовательной деятельности;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плана по реализации Программы развития на 2020-2021 учебный год.</w:t>
            </w:r>
          </w:p>
          <w:p w:rsidR="00957F9C" w:rsidRPr="00BA2DBC" w:rsidRDefault="00957F9C" w:rsidP="004F5C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плана преемственности с начальной школой.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6. Утверждение Плана работы с семьями, находящимися в социально-опасном положении и стоящие на межведомственном учёте.</w:t>
            </w:r>
          </w:p>
          <w:p w:rsidR="00957F9C" w:rsidRPr="00BA2DBC" w:rsidRDefault="00957F9C" w:rsidP="004F5CEA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7. Рассмотрение плана работы ППк на 2020-2021 учебный год. 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836447">
              <w:rPr>
                <w:sz w:val="22"/>
                <w:szCs w:val="22"/>
              </w:rPr>
              <w:t xml:space="preserve"> Рассмотрение плана работы Совета профилактики на 2020-2021 учебный год.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9.Рассмотрение документов учителя логопеда: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- график работы учителя</w:t>
            </w:r>
            <w:r>
              <w:rPr>
                <w:sz w:val="22"/>
                <w:szCs w:val="22"/>
              </w:rPr>
              <w:t>-</w:t>
            </w:r>
            <w:r w:rsidRPr="00836447">
              <w:rPr>
                <w:sz w:val="22"/>
                <w:szCs w:val="22"/>
              </w:rPr>
              <w:t>логопеда на 2020-2021 учебный год;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- циклограмма деятельности учителя-логопеда на учебный год;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- план взаимодействия учителя-логопеда и родителей (законных представителей);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- перспективный план мероприятий на 2020-2021 учебный год.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10. Обсуждение вопросов проведения мониторинговых исследований в соответствии с ФГОС ДО, рассмотрение и утверждение мониторинговых технологий.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11. Обсуждение содержания инновационной деятельности на учебный год. План реализации проектов инновационной работы на  2020-2021 учебный год.</w:t>
            </w:r>
          </w:p>
          <w:p w:rsidR="00957F9C" w:rsidRPr="00836447" w:rsidRDefault="00957F9C" w:rsidP="004F5CEA">
            <w:pPr>
              <w:pStyle w:val="af0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12. Работа с нормативными документами.</w:t>
            </w:r>
          </w:p>
          <w:p w:rsidR="00957F9C" w:rsidRPr="00BA2DBC" w:rsidRDefault="00957F9C" w:rsidP="004F5C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13. Определение Плана аттестации педагогов на  2020-2021 учебный год.</w:t>
            </w:r>
          </w:p>
          <w:p w:rsidR="00957F9C" w:rsidRPr="00836447" w:rsidRDefault="00957F9C" w:rsidP="00957F9C">
            <w:pPr>
              <w:pStyle w:val="af0"/>
              <w:numPr>
                <w:ilvl w:val="0"/>
                <w:numId w:val="49"/>
              </w:numPr>
              <w:tabs>
                <w:tab w:val="left" w:pos="318"/>
              </w:tabs>
              <w:ind w:left="318" w:hanging="283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>Утверждение Плана работы Консультационного центра в МАДОУ.</w:t>
            </w:r>
          </w:p>
          <w:p w:rsidR="00957F9C" w:rsidRPr="00836447" w:rsidRDefault="00957F9C" w:rsidP="00957F9C">
            <w:pPr>
              <w:pStyle w:val="af0"/>
              <w:numPr>
                <w:ilvl w:val="0"/>
                <w:numId w:val="49"/>
              </w:numPr>
              <w:tabs>
                <w:tab w:val="left" w:pos="318"/>
              </w:tabs>
              <w:ind w:left="0" w:firstLine="35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t xml:space="preserve">Утверждение плана мероприятий по организации работы комбинированных </w:t>
            </w:r>
            <w:r>
              <w:rPr>
                <w:sz w:val="22"/>
                <w:szCs w:val="22"/>
              </w:rPr>
              <w:t xml:space="preserve">и компенсирующих </w:t>
            </w:r>
            <w:r w:rsidRPr="00836447">
              <w:rPr>
                <w:sz w:val="22"/>
                <w:szCs w:val="22"/>
              </w:rPr>
              <w:t>групп.</w:t>
            </w:r>
          </w:p>
          <w:p w:rsidR="00957F9C" w:rsidRPr="00836447" w:rsidRDefault="00957F9C" w:rsidP="00957F9C">
            <w:pPr>
              <w:pStyle w:val="af0"/>
              <w:numPr>
                <w:ilvl w:val="0"/>
                <w:numId w:val="49"/>
              </w:numPr>
              <w:tabs>
                <w:tab w:val="left" w:pos="318"/>
              </w:tabs>
              <w:ind w:left="0" w:firstLine="35"/>
              <w:jc w:val="both"/>
              <w:rPr>
                <w:sz w:val="22"/>
                <w:szCs w:val="22"/>
              </w:rPr>
            </w:pPr>
            <w:r w:rsidRPr="00836447">
              <w:rPr>
                <w:sz w:val="22"/>
                <w:szCs w:val="22"/>
              </w:rPr>
              <w:lastRenderedPageBreak/>
              <w:t>Работа в ДОУ Педагогической мастерской. Работа движения новаторство.</w:t>
            </w:r>
          </w:p>
          <w:p w:rsidR="00957F9C" w:rsidRPr="00BA2DBC" w:rsidRDefault="00957F9C" w:rsidP="004F5C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>17.Обсуждение и 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Педагог-психолог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Учитель-логопед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</w:tc>
      </w:tr>
      <w:tr w:rsidR="00957F9C" w:rsidRPr="00BA2DBC" w:rsidTr="004F5CEA">
        <w:trPr>
          <w:trHeight w:val="27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 xml:space="preserve">Ноябрь 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2020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Default="00957F9C" w:rsidP="004F5CEA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5B2261">
              <w:rPr>
                <w:b/>
                <w:sz w:val="22"/>
                <w:szCs w:val="22"/>
              </w:rPr>
              <w:t xml:space="preserve">«Цифровые и дистанционные образовательные технологии в ДОУ» </w:t>
            </w:r>
          </w:p>
          <w:p w:rsidR="00957F9C" w:rsidRPr="005B2261" w:rsidRDefault="00957F9C" w:rsidP="004F5CEA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5B2261">
              <w:rPr>
                <w:b/>
              </w:rPr>
              <w:t>(в дистанционном режиме)</w:t>
            </w:r>
          </w:p>
          <w:p w:rsidR="00957F9C" w:rsidRPr="00BA2FCB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BA2FCB">
              <w:rPr>
                <w:sz w:val="22"/>
                <w:szCs w:val="22"/>
              </w:rPr>
              <w:t>Актуальность темы педсовета.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BA2FCB">
              <w:rPr>
                <w:sz w:val="22"/>
                <w:szCs w:val="22"/>
              </w:rPr>
              <w:t>Результаты тематического контроля.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анкетирования родителей «Дистанционное обучение дошкольников».</w:t>
            </w:r>
          </w:p>
          <w:p w:rsidR="00957F9C" w:rsidRPr="00A16276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педагогических идей.</w:t>
            </w:r>
          </w:p>
          <w:p w:rsidR="00957F9C" w:rsidRPr="00BA2FCB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(СанПиН) при проведении занятий детей с использованием компьютеров.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детским презентациям и обучающим фильмам для детей дошкольного возраста.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цифровых образовательных ресурсов при организации образовательного процесса с детьми раннего возраста (из опыта работы).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цифровых образовательных ресурсов при организации образовательного процесса с детьми младшего дошкольного возраста (из опыта работы).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цифровых образовательных ресурсов при организации образовательного процесса с детьми старшего дошкольного возраста (из опыта работы)</w:t>
            </w:r>
          </w:p>
          <w:p w:rsidR="00957F9C" w:rsidRPr="00BF3356" w:rsidRDefault="00957F9C" w:rsidP="00957F9C">
            <w:pPr>
              <w:pStyle w:val="af0"/>
              <w:numPr>
                <w:ilvl w:val="0"/>
                <w:numId w:val="13"/>
              </w:numPr>
              <w:tabs>
                <w:tab w:val="left" w:pos="481"/>
              </w:tabs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BF3356">
              <w:rPr>
                <w:sz w:val="22"/>
                <w:szCs w:val="22"/>
              </w:rPr>
              <w:t>Обсуждение и 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Бударина Н.А.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Зайцева А.Ю.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Кашанина О.П.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Шашина Л.А.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Зольникова О.П.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Матерухина Ю.А.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57F9C" w:rsidRPr="00BA2DBC" w:rsidTr="004F5CEA">
        <w:trPr>
          <w:trHeight w:val="313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2021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143DE0" w:rsidRDefault="00957F9C" w:rsidP="004F5CEA">
            <w:pPr>
              <w:pStyle w:val="af0"/>
              <w:tabs>
                <w:tab w:val="left" w:pos="256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«Модернизация воспитательной деятельности в ДОУ</w:t>
            </w:r>
            <w:r w:rsidRPr="00143DE0">
              <w:rPr>
                <w:b/>
                <w:sz w:val="22"/>
                <w:szCs w:val="22"/>
              </w:rPr>
              <w:t>»</w:t>
            </w:r>
          </w:p>
          <w:p w:rsidR="00957F9C" w:rsidRPr="00997036" w:rsidRDefault="00957F9C" w:rsidP="00957F9C">
            <w:pPr>
              <w:pStyle w:val="msonormalbullet2gif"/>
              <w:numPr>
                <w:ilvl w:val="0"/>
                <w:numId w:val="11"/>
              </w:numPr>
              <w:tabs>
                <w:tab w:val="left" w:pos="25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97036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957F9C" w:rsidRPr="00997036" w:rsidRDefault="00957F9C" w:rsidP="00957F9C">
            <w:pPr>
              <w:pStyle w:val="af0"/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2"/>
                <w:szCs w:val="22"/>
              </w:rPr>
            </w:pPr>
            <w:r w:rsidRPr="00997036">
              <w:rPr>
                <w:sz w:val="22"/>
                <w:szCs w:val="22"/>
              </w:rPr>
              <w:t xml:space="preserve">Актуальность темы педсовета. </w:t>
            </w:r>
          </w:p>
          <w:p w:rsidR="00957F9C" w:rsidRPr="00896564" w:rsidRDefault="00957F9C" w:rsidP="00957F9C">
            <w:pPr>
              <w:pStyle w:val="af0"/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2"/>
                <w:szCs w:val="22"/>
              </w:rPr>
            </w:pPr>
            <w:r w:rsidRPr="00997036">
              <w:rPr>
                <w:sz w:val="22"/>
                <w:szCs w:val="22"/>
              </w:rPr>
              <w:t>Результаты тематического контроля.</w:t>
            </w:r>
          </w:p>
          <w:p w:rsidR="00957F9C" w:rsidRDefault="00957F9C" w:rsidP="00957F9C">
            <w:pPr>
              <w:pStyle w:val="af0"/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психодидактики, поликультурного образования, закономерностей поведения в социальных сетях.</w:t>
            </w:r>
          </w:p>
          <w:p w:rsidR="00957F9C" w:rsidRDefault="00957F9C" w:rsidP="004F5CEA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Реализация современных, в том числе цифровых и дистанционных форм и методов воспитательной работы используя их как на занятии, так и в совместной деятельности в режимных моментах (из опыта работы).</w:t>
            </w:r>
          </w:p>
          <w:p w:rsidR="00957F9C" w:rsidRDefault="00957F9C" w:rsidP="004F5CEA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Воспитательная деятельность с учетом культурных различий детей, половозрастных и индивидуальных особенностей (из опыта работы).</w:t>
            </w:r>
          </w:p>
          <w:p w:rsidR="00957F9C" w:rsidRDefault="00957F9C" w:rsidP="004F5CEA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Сотрудничество педагогических работников в решении воспитательных задач (из опыта работы).</w:t>
            </w:r>
          </w:p>
          <w:p w:rsidR="00957F9C" w:rsidRPr="00997036" w:rsidRDefault="00957F9C" w:rsidP="004F5CEA">
            <w:pPr>
              <w:pStyle w:val="af0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997036">
              <w:rPr>
                <w:sz w:val="22"/>
                <w:szCs w:val="22"/>
              </w:rPr>
              <w:t>Обсуждение и 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Шанина В.А.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Павлова Н.Е.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Мурзина Е.М.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</w:tc>
      </w:tr>
      <w:tr w:rsidR="00957F9C" w:rsidRPr="00BA2DBC" w:rsidTr="004F5CEA">
        <w:trPr>
          <w:trHeight w:val="41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 2021 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Default="00957F9C" w:rsidP="004F5CEA">
            <w:pPr>
              <w:pStyle w:val="msonormalbullet2gif"/>
              <w:tabs>
                <w:tab w:val="left" w:pos="391"/>
              </w:tabs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8E5F56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Взаимодействие детского сада и семьи по нравственно-патриотическому воспитанию дошкольников</w:t>
            </w:r>
            <w:r w:rsidRPr="008E5F56">
              <w:rPr>
                <w:b/>
                <w:sz w:val="22"/>
                <w:szCs w:val="22"/>
              </w:rPr>
              <w:t>»</w:t>
            </w:r>
          </w:p>
          <w:p w:rsidR="00957F9C" w:rsidRPr="008E5F56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8E5F56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957F9C" w:rsidRPr="008E5F56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8E5F56">
              <w:rPr>
                <w:sz w:val="22"/>
                <w:szCs w:val="22"/>
              </w:rPr>
              <w:t xml:space="preserve">Актуальность темы педсовета. 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B3ECD">
              <w:rPr>
                <w:sz w:val="22"/>
                <w:szCs w:val="22"/>
              </w:rPr>
              <w:t>Результаты анкетирования родителей.</w:t>
            </w:r>
          </w:p>
          <w:p w:rsidR="00957F9C" w:rsidRPr="007B3ECD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B3ECD">
              <w:rPr>
                <w:sz w:val="22"/>
                <w:szCs w:val="22"/>
              </w:rPr>
              <w:t>Обсуждение положений ФЗ «Об образовании в Российской Федерации» и ФГОС ДО,  в отношении воспитания у дошкольников духовно-нравст</w:t>
            </w:r>
            <w:r>
              <w:rPr>
                <w:sz w:val="22"/>
                <w:szCs w:val="22"/>
              </w:rPr>
              <w:t>в</w:t>
            </w:r>
            <w:r w:rsidRPr="007B3ECD">
              <w:rPr>
                <w:sz w:val="22"/>
                <w:szCs w:val="22"/>
              </w:rPr>
              <w:t>енных и  социокультурных ценностей.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 – патриотическое воспитание старших дошкольников в проектной деятельности (из опыта работы).</w:t>
            </w:r>
          </w:p>
          <w:p w:rsidR="00957F9C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CE5A25">
              <w:rPr>
                <w:sz w:val="22"/>
                <w:szCs w:val="22"/>
              </w:rPr>
              <w:t xml:space="preserve">Видеопросмотр фрагментов нравственно-патриотического воспитания дошкольников в семье </w:t>
            </w:r>
            <w:r>
              <w:rPr>
                <w:sz w:val="22"/>
                <w:szCs w:val="22"/>
              </w:rPr>
              <w:t xml:space="preserve">«История моего рода», </w:t>
            </w:r>
            <w:r w:rsidRPr="00CE5A25">
              <w:rPr>
                <w:sz w:val="22"/>
                <w:szCs w:val="22"/>
              </w:rPr>
              <w:t>«Памятные места в любимом городе», «Любимое семейное занятие»</w:t>
            </w:r>
            <w:r>
              <w:rPr>
                <w:sz w:val="22"/>
                <w:szCs w:val="22"/>
              </w:rPr>
              <w:t xml:space="preserve">, </w:t>
            </w:r>
            <w:r w:rsidRPr="00CE5A25">
              <w:rPr>
                <w:sz w:val="22"/>
                <w:szCs w:val="22"/>
              </w:rPr>
              <w:t>(из опыта работы).</w:t>
            </w:r>
          </w:p>
          <w:p w:rsidR="00957F9C" w:rsidRPr="00CE5A25" w:rsidRDefault="00957F9C" w:rsidP="004F5CEA">
            <w:pPr>
              <w:pStyle w:val="msonormalbullet2gif"/>
              <w:tabs>
                <w:tab w:val="left" w:pos="39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957F9C" w:rsidRPr="008E5F56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8E5F56">
              <w:rPr>
                <w:sz w:val="22"/>
                <w:szCs w:val="22"/>
              </w:rPr>
              <w:t>Рассмотрение отчета по самообследованию за 2020 год.</w:t>
            </w:r>
          </w:p>
          <w:p w:rsidR="00957F9C" w:rsidRPr="008E5F56" w:rsidRDefault="00957F9C" w:rsidP="00957F9C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8E5F56">
              <w:rPr>
                <w:sz w:val="22"/>
                <w:szCs w:val="22"/>
              </w:rPr>
              <w:t>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Лифанова Ж.Н.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Каукина С.В.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Воспитатели старших и подготовительных групп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</w:tc>
      </w:tr>
      <w:tr w:rsidR="00957F9C" w:rsidRPr="00BA2DBC" w:rsidTr="004F5CEA">
        <w:trPr>
          <w:trHeight w:val="41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Май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2021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lastRenderedPageBreak/>
              <w:t>«Итоги работы за учебный год и перспективы на будущее»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Анализ  работы педагогического коллектива в   учебном году:</w:t>
            </w:r>
          </w:p>
          <w:p w:rsidR="00957F9C" w:rsidRPr="00727C8E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lastRenderedPageBreak/>
              <w:t xml:space="preserve">-результаты освоения образовательной программы  ДОО (итоги мониторинга); </w:t>
            </w:r>
          </w:p>
          <w:p w:rsidR="00957F9C" w:rsidRPr="00727C8E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 xml:space="preserve">-результаты готовности детей к обучению в школе (итоги тематического контроля в подготовительной группе); </w:t>
            </w:r>
          </w:p>
          <w:p w:rsidR="00957F9C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-итоги работы групп комбинированной направленности;</w:t>
            </w:r>
          </w:p>
          <w:p w:rsidR="00957F9C" w:rsidRPr="008E5F56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8E5F56">
              <w:rPr>
                <w:sz w:val="22"/>
                <w:szCs w:val="22"/>
              </w:rPr>
              <w:t>- итоги работы логопедической группы;</w:t>
            </w:r>
          </w:p>
          <w:p w:rsidR="00957F9C" w:rsidRPr="00727C8E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- результаты работы по преемственности воспитателя ДОУ с учителем СОШ (старшие и подготовительные к школе группы);</w:t>
            </w:r>
          </w:p>
          <w:p w:rsidR="00957F9C" w:rsidRPr="00727C8E" w:rsidRDefault="00957F9C" w:rsidP="004F5CEA">
            <w:pPr>
              <w:pStyle w:val="af0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 xml:space="preserve">-отчёт педагогов по реализации ИОМ; 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работы и</w:t>
            </w:r>
            <w:r w:rsidRPr="00727C8E">
              <w:rPr>
                <w:sz w:val="22"/>
                <w:szCs w:val="22"/>
              </w:rPr>
              <w:t>нновационной площадки.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Перспективы работы коллектива на следующий учебный год. Анкетирование педагогов.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Роль управленческих решений в повышении качества образования дошкольников (по итогам выполнения решений     предыдущих педсоветов).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Отчёт по выполнению Программы развития.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 xml:space="preserve">Анализ заболеваемости детей. </w:t>
            </w:r>
          </w:p>
          <w:p w:rsidR="00957F9C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A715D">
              <w:rPr>
                <w:sz w:val="22"/>
                <w:szCs w:val="22"/>
              </w:rPr>
              <w:t xml:space="preserve">Анализ состояния работы по повышению профессионального мастерства педагогов. Анализ распространения опыта педагогов. </w:t>
            </w:r>
          </w:p>
          <w:p w:rsidR="00957F9C" w:rsidRPr="00CF1577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A715D">
              <w:rPr>
                <w:sz w:val="22"/>
                <w:szCs w:val="22"/>
              </w:rPr>
              <w:t>Обсуждение публич</w:t>
            </w:r>
            <w:r>
              <w:rPr>
                <w:sz w:val="22"/>
                <w:szCs w:val="22"/>
              </w:rPr>
              <w:t xml:space="preserve">ного доклада заведующего за </w:t>
            </w:r>
            <w:r w:rsidRPr="00CF1577">
              <w:rPr>
                <w:sz w:val="22"/>
                <w:szCs w:val="22"/>
              </w:rPr>
              <w:t>2020-2021 учебный год.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>Подготовка к летней оздоровительной работе. Итоги тематического контроля.</w:t>
            </w:r>
          </w:p>
          <w:p w:rsidR="00957F9C" w:rsidRPr="00727C8E" w:rsidRDefault="00957F9C" w:rsidP="00957F9C">
            <w:pPr>
              <w:pStyle w:val="af0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27C8E">
              <w:rPr>
                <w:sz w:val="22"/>
                <w:szCs w:val="22"/>
              </w:rPr>
              <w:t xml:space="preserve">Обсуждение и принятие решений педагогического совета.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Педагог-психолог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Учитель-логопед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Педагоги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Ст.медсестра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727C8E" w:rsidRDefault="00957F9C" w:rsidP="00957F9C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Совет профилактики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957F9C" w:rsidRPr="00BA2DBC" w:rsidTr="004F5CEA">
        <w:trPr>
          <w:trHeight w:val="425"/>
        </w:trPr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Задачи заседаний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сентябрь</w:t>
            </w:r>
          </w:p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1" w:type="dxa"/>
          </w:tcPr>
          <w:p w:rsidR="00957F9C" w:rsidRPr="006A37CE" w:rsidRDefault="00957F9C" w:rsidP="004F5CEA">
            <w:pPr>
              <w:pStyle w:val="af9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 xml:space="preserve">Заседание №1 </w:t>
            </w:r>
            <w:r>
              <w:rPr>
                <w:rFonts w:ascii="Times New Roman" w:hAnsi="Times New Roman"/>
                <w:b/>
              </w:rPr>
              <w:t>(в дистанционном режиме)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Озна</w:t>
            </w:r>
            <w:r>
              <w:rPr>
                <w:rFonts w:ascii="Times New Roman" w:hAnsi="Times New Roman"/>
              </w:rPr>
              <w:t>комление с планом работы на 2020-2021</w:t>
            </w:r>
            <w:r w:rsidRPr="006A37CE">
              <w:rPr>
                <w:rFonts w:ascii="Times New Roman" w:hAnsi="Times New Roman"/>
              </w:rPr>
              <w:t xml:space="preserve"> учебный год.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Ознакомление членов Совета п</w:t>
            </w:r>
            <w:r>
              <w:rPr>
                <w:rFonts w:ascii="Times New Roman" w:hAnsi="Times New Roman"/>
              </w:rPr>
              <w:t>рофилактики с банком данных сем</w:t>
            </w:r>
            <w:r w:rsidRPr="006A37CE">
              <w:rPr>
                <w:rFonts w:ascii="Times New Roman" w:hAnsi="Times New Roman"/>
              </w:rPr>
              <w:t>ей воспитанников СОП.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Итоги  работы за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Заведующий</w:t>
            </w:r>
          </w:p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январь</w:t>
            </w:r>
          </w:p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957F9C" w:rsidRPr="006A37CE" w:rsidRDefault="00957F9C" w:rsidP="004F5CEA">
            <w:pPr>
              <w:pStyle w:val="af9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>Заседание №2</w:t>
            </w:r>
            <w:r>
              <w:rPr>
                <w:rFonts w:ascii="Times New Roman" w:hAnsi="Times New Roman"/>
                <w:b/>
              </w:rPr>
              <w:t xml:space="preserve"> (в дистанционном режиме)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Анализ проведения рейдов по семьям СОП</w:t>
            </w:r>
            <w:r>
              <w:rPr>
                <w:rFonts w:ascii="Times New Roman" w:hAnsi="Times New Roman"/>
              </w:rPr>
              <w:t>.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Итоги работы за квартал и за год</w:t>
            </w:r>
            <w:r>
              <w:rPr>
                <w:rFonts w:ascii="Times New Roman" w:hAnsi="Times New Roman"/>
              </w:rPr>
              <w:t>.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Перспективы работы на следующий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члены Совета  профилактики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апрель</w:t>
            </w:r>
          </w:p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957F9C" w:rsidRPr="006A37CE" w:rsidRDefault="00957F9C" w:rsidP="004F5CEA">
            <w:pPr>
              <w:pStyle w:val="af9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>Заседание №3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</w:t>
            </w:r>
            <w:r w:rsidRPr="006A37CE">
              <w:rPr>
                <w:rFonts w:ascii="Times New Roman" w:hAnsi="Times New Roman"/>
              </w:rPr>
              <w:t xml:space="preserve"> рейдов по семьям СОП. 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957F9C" w:rsidRPr="006A37CE" w:rsidRDefault="00957F9C" w:rsidP="00957F9C">
            <w:pPr>
              <w:pStyle w:val="af9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Вопросы снятия с учёта (либо постановки вновь).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члены Совета  профилактики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июнь</w:t>
            </w:r>
          </w:p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957F9C" w:rsidRPr="00727C8E" w:rsidRDefault="00957F9C" w:rsidP="004F5CEA">
            <w:pPr>
              <w:pStyle w:val="af9"/>
              <w:jc w:val="both"/>
              <w:rPr>
                <w:rFonts w:ascii="Times New Roman" w:hAnsi="Times New Roman"/>
                <w:b/>
              </w:rPr>
            </w:pPr>
            <w:r w:rsidRPr="00727C8E">
              <w:rPr>
                <w:rFonts w:ascii="Times New Roman" w:hAnsi="Times New Roman"/>
                <w:b/>
              </w:rPr>
              <w:t>Заседание №4</w:t>
            </w:r>
          </w:p>
          <w:p w:rsidR="00957F9C" w:rsidRPr="00727C8E" w:rsidRDefault="00957F9C" w:rsidP="00957F9C">
            <w:pPr>
              <w:pStyle w:val="af9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</w:t>
            </w:r>
            <w:r w:rsidRPr="00727C8E">
              <w:rPr>
                <w:rFonts w:ascii="Times New Roman" w:hAnsi="Times New Roman"/>
              </w:rPr>
              <w:t xml:space="preserve"> рейдов по семьям СОП. </w:t>
            </w:r>
          </w:p>
          <w:p w:rsidR="00957F9C" w:rsidRPr="00727C8E" w:rsidRDefault="00957F9C" w:rsidP="00957F9C">
            <w:pPr>
              <w:pStyle w:val="af9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957F9C" w:rsidRPr="00727C8E" w:rsidRDefault="00957F9C" w:rsidP="00957F9C">
            <w:pPr>
              <w:pStyle w:val="af9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Вопросы снятия с учёта (либо постановки вновь).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727C8E" w:rsidRDefault="00957F9C" w:rsidP="004F5CEA">
            <w:pPr>
              <w:pStyle w:val="af9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члены Совета профилактики</w:t>
            </w: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727C8E" w:rsidRDefault="00957F9C" w:rsidP="00957F9C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</w:rPr>
      </w:pPr>
      <w:r w:rsidRPr="00727C8E">
        <w:rPr>
          <w:rFonts w:ascii="Times New Roman" w:hAnsi="Times New Roman"/>
          <w:b/>
        </w:rPr>
        <w:t>Циклограмма отчётов и информации, предоставляемых в вышестоящие органы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957F9C" w:rsidRPr="00BA2DBC" w:rsidTr="004F5CEA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 информации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957F9C" w:rsidRPr="00BA2DBC" w:rsidTr="004F5CEA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3C5344" w:rsidRDefault="00957F9C" w:rsidP="00957F9C">
            <w:pPr>
              <w:pStyle w:val="af0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Отчёт по форме 85-К</w:t>
            </w:r>
            <w:r>
              <w:rPr>
                <w:sz w:val="22"/>
                <w:szCs w:val="22"/>
              </w:rPr>
              <w:t>.</w:t>
            </w:r>
          </w:p>
          <w:p w:rsidR="00957F9C" w:rsidRPr="003C5344" w:rsidRDefault="00957F9C" w:rsidP="00957F9C">
            <w:pPr>
              <w:pStyle w:val="af0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планов-графиков курсовой подготовки и профессиональной переподготовки педагогических кадров ДОУ</w:t>
            </w:r>
            <w:r>
              <w:rPr>
                <w:sz w:val="22"/>
                <w:szCs w:val="22"/>
              </w:rPr>
              <w:t>.</w:t>
            </w:r>
          </w:p>
          <w:p w:rsidR="00957F9C" w:rsidRPr="003C5344" w:rsidRDefault="00957F9C" w:rsidP="00957F9C">
            <w:pPr>
              <w:pStyle w:val="af0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957F9C" w:rsidRPr="003C5344" w:rsidRDefault="00957F9C" w:rsidP="00957F9C">
            <w:pPr>
              <w:pStyle w:val="af0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jc w:val="both"/>
            </w:pPr>
            <w:r w:rsidRPr="003C5344">
              <w:rPr>
                <w:sz w:val="22"/>
                <w:szCs w:val="22"/>
              </w:rPr>
              <w:t>Обновление заявлений родителей на компенсационные выплаты, на льготную оплату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F9C" w:rsidRPr="00BA2DBC" w:rsidTr="004F5CEA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3C5344" w:rsidRDefault="00957F9C" w:rsidP="00957F9C">
            <w:pPr>
              <w:pStyle w:val="af0"/>
              <w:numPr>
                <w:ilvl w:val="0"/>
                <w:numId w:val="34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957F9C" w:rsidRPr="00BA2DBC" w:rsidTr="004F5CEA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Апрель 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3C5344" w:rsidRDefault="00957F9C" w:rsidP="00957F9C">
            <w:pPr>
              <w:pStyle w:val="af0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реализации индивидуальных программ реабилитации детей-инвалидов в ДОУ</w:t>
            </w:r>
            <w:r>
              <w:rPr>
                <w:sz w:val="22"/>
                <w:szCs w:val="22"/>
              </w:rPr>
              <w:t>.</w:t>
            </w:r>
          </w:p>
          <w:p w:rsidR="00957F9C" w:rsidRPr="003C5344" w:rsidRDefault="00957F9C" w:rsidP="00957F9C">
            <w:pPr>
              <w:pStyle w:val="af0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</w:pPr>
            <w:r w:rsidRPr="006A37CE">
              <w:rPr>
                <w:sz w:val="22"/>
                <w:szCs w:val="22"/>
              </w:rPr>
              <w:lastRenderedPageBreak/>
              <w:t>Обследование детей на ПМПК.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 xml:space="preserve">Управление образования </w:t>
            </w:r>
          </w:p>
        </w:tc>
      </w:tr>
      <w:tr w:rsidR="00957F9C" w:rsidRPr="00BA2DBC" w:rsidTr="004F5CEA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Май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6A37CE" w:rsidRDefault="00957F9C" w:rsidP="00957F9C">
            <w:pPr>
              <w:pStyle w:val="af0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Мониторинг формирования у детей дошкольного возраста предпосылок к учебной деятельности на этапе завершения дошкольного образования</w:t>
            </w:r>
            <w:r>
              <w:rPr>
                <w:sz w:val="22"/>
                <w:szCs w:val="22"/>
              </w:rPr>
              <w:t>.</w:t>
            </w:r>
          </w:p>
          <w:p w:rsidR="00957F9C" w:rsidRPr="006A37CE" w:rsidRDefault="00957F9C" w:rsidP="00957F9C">
            <w:pPr>
              <w:pStyle w:val="af0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Эффективность управленческой деятельности руководителя ДОУ по обеспечению функционирования ВСОКО</w:t>
            </w:r>
            <w:r>
              <w:rPr>
                <w:sz w:val="22"/>
                <w:szCs w:val="22"/>
              </w:rPr>
              <w:t>.</w:t>
            </w:r>
          </w:p>
          <w:p w:rsidR="00957F9C" w:rsidRPr="006A37CE" w:rsidRDefault="00957F9C" w:rsidP="00957F9C">
            <w:pPr>
              <w:pStyle w:val="af0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План мероприятий по Декаде семьи</w:t>
            </w:r>
          </w:p>
          <w:p w:rsidR="00957F9C" w:rsidRPr="003C5344" w:rsidRDefault="00957F9C" w:rsidP="00957F9C">
            <w:pPr>
              <w:pStyle w:val="af0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</w:pPr>
            <w:r w:rsidRPr="006A37CE">
              <w:rPr>
                <w:sz w:val="22"/>
                <w:szCs w:val="22"/>
              </w:rPr>
              <w:t>Отчёт по состоянию травматизма в 1 полугодии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957F9C" w:rsidRPr="00BA2DBC" w:rsidTr="004F5CEA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5745E9" w:rsidRDefault="00957F9C" w:rsidP="00957F9C">
            <w:pPr>
              <w:pStyle w:val="af0"/>
              <w:numPr>
                <w:ilvl w:val="0"/>
                <w:numId w:val="37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957F9C" w:rsidRPr="00BA2DBC" w:rsidTr="004F5CE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957F9C" w:rsidRPr="00BA2DBC" w:rsidTr="004F5CEA">
        <w:trPr>
          <w:trHeight w:val="1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новому учебному году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4F5CEA">
            <w:pPr>
              <w:pStyle w:val="af0"/>
              <w:tabs>
                <w:tab w:val="left" w:pos="271"/>
              </w:tabs>
              <w:ind w:left="0"/>
              <w:rPr>
                <w:sz w:val="22"/>
                <w:szCs w:val="22"/>
              </w:rPr>
            </w:pPr>
          </w:p>
          <w:p w:rsidR="00957F9C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Подготовка к тарификации: штатное расписание, объёмные показатели</w:t>
            </w:r>
            <w:r>
              <w:rPr>
                <w:sz w:val="22"/>
                <w:szCs w:val="22"/>
              </w:rPr>
              <w:t>.</w:t>
            </w:r>
          </w:p>
          <w:p w:rsidR="00957F9C" w:rsidRPr="006A37B1" w:rsidRDefault="00957F9C" w:rsidP="004F5CEA">
            <w:pPr>
              <w:pStyle w:val="af0"/>
              <w:rPr>
                <w:sz w:val="22"/>
                <w:szCs w:val="22"/>
              </w:rPr>
            </w:pPr>
          </w:p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957F9C" w:rsidRPr="00BA2DBC" w:rsidTr="004F5CEA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отопительному сезону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Заявка на ремонтные работы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комплектованию ДОУ</w:t>
            </w:r>
            <w:r>
              <w:rPr>
                <w:sz w:val="22"/>
                <w:szCs w:val="22"/>
              </w:rPr>
              <w:t>.</w:t>
            </w:r>
          </w:p>
          <w:p w:rsidR="00957F9C" w:rsidRPr="00BA2DBC" w:rsidRDefault="00957F9C" w:rsidP="004F5CEA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5745E9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Изучение социального статуса семей воспитанников</w:t>
            </w:r>
            <w:r>
              <w:rPr>
                <w:sz w:val="22"/>
                <w:szCs w:val="22"/>
              </w:rPr>
              <w:t>.</w:t>
            </w:r>
          </w:p>
          <w:p w:rsidR="00957F9C" w:rsidRPr="004C7F31" w:rsidRDefault="00957F9C" w:rsidP="00957F9C">
            <w:pPr>
              <w:pStyle w:val="af0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4C7F31">
              <w:rPr>
                <w:sz w:val="22"/>
                <w:szCs w:val="22"/>
              </w:rPr>
              <w:t>Анализ деятельности ДОУ по подготовке документов к началу учебного года (годовой и учебный план, расписание ООД, календарный учебный график)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ХЭО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ХЭО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957F9C" w:rsidRPr="00BA2DBC" w:rsidTr="004F5CEA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5745E9" w:rsidRDefault="00957F9C" w:rsidP="00957F9C">
            <w:pPr>
              <w:pStyle w:val="af0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Программа производственного контроля на бассейн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</w:pPr>
            <w:r w:rsidRPr="005745E9">
              <w:rPr>
                <w:sz w:val="22"/>
                <w:szCs w:val="22"/>
              </w:rPr>
              <w:t>Мониторинг проведения вакцинации воспитанников и работников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ФГУЗ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F9C" w:rsidRPr="00BA2DBC" w:rsidTr="004F5CEA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ко Дню матери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по Декаде инвалидов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оснащенности РППС ДОО согласно образовательной программы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Социально - гигиенический мониторинг по питанию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ИДК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F9C" w:rsidRPr="00BA2DBC" w:rsidTr="004F5CEA">
        <w:trPr>
          <w:trHeight w:val="7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состоянию травматизма во 2 полугодии</w:t>
            </w:r>
            <w:r>
              <w:rPr>
                <w:sz w:val="22"/>
                <w:szCs w:val="22"/>
              </w:rPr>
              <w:t>.</w:t>
            </w:r>
          </w:p>
          <w:p w:rsidR="00957F9C" w:rsidRPr="00BA2DBC" w:rsidRDefault="00957F9C" w:rsidP="004F5CEA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353BED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 xml:space="preserve">Отчёт по программе производственного контроля. </w:t>
            </w:r>
            <w:r w:rsidRPr="004C7F31">
              <w:rPr>
                <w:sz w:val="22"/>
                <w:szCs w:val="22"/>
              </w:rPr>
              <w:t xml:space="preserve">Программа производственного контроля </w:t>
            </w:r>
            <w:r w:rsidRPr="00353BED">
              <w:rPr>
                <w:sz w:val="22"/>
                <w:szCs w:val="22"/>
              </w:rPr>
              <w:t>на 2020 г.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состояния здоровья воспитанников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Роспотребнадзор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957F9C" w:rsidRPr="00BA2DBC" w:rsidTr="004F5CEA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Формирование банка данных детей, состоящих на внутрисадовском учете</w:t>
            </w:r>
          </w:p>
          <w:p w:rsidR="00957F9C" w:rsidRPr="005745E9" w:rsidRDefault="00957F9C" w:rsidP="00957F9C">
            <w:pPr>
              <w:pStyle w:val="af0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Информация о детях-инвалидах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</w:tbl>
    <w:p w:rsidR="00957F9C" w:rsidRPr="00727C8E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9742FC" w:rsidRDefault="00957F9C" w:rsidP="00957F9C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742FC">
        <w:rPr>
          <w:rFonts w:ascii="Times New Roman" w:hAnsi="Times New Roman"/>
          <w:b/>
        </w:rPr>
        <w:t>Циклограмма контроля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4819"/>
        <w:gridCol w:w="1276"/>
        <w:gridCol w:w="1985"/>
      </w:tblGrid>
      <w:tr w:rsidR="00957F9C" w:rsidRPr="00BA2DBC" w:rsidTr="004F5CEA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Вопрос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Возрастные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957F9C" w:rsidRPr="00BA2DBC" w:rsidTr="004F5CEA">
        <w:trPr>
          <w:cantSplit/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 xml:space="preserve">VIII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Готовность к новому учебному году.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Анализ планирования (планы образовательной деятельности педагогов).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</w:t>
            </w:r>
          </w:p>
        </w:tc>
      </w:tr>
      <w:tr w:rsidR="00957F9C" w:rsidRPr="00BA2DBC" w:rsidTr="004F5CEA">
        <w:trPr>
          <w:cantSplit/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Организация питания (отчёт в Роспотребнадзор).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отв.за написание меню</w:t>
            </w:r>
          </w:p>
        </w:tc>
      </w:tr>
      <w:tr w:rsidR="00957F9C" w:rsidRPr="00BA2DBC" w:rsidTr="004F5CEA">
        <w:trPr>
          <w:cantSplit/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  <w:lang w:val="en-US"/>
              </w:rPr>
              <w:lastRenderedPageBreak/>
              <w:t>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  <w:bCs/>
              </w:rPr>
              <w:t>Состояние работы по использованию цифровых образовательных ресурсов при организации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cantSplit/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травматизма в ДОУ.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Годовой отчёт медика.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 ГБУЗ НО Павловская ЦРБ</w:t>
            </w:r>
          </w:p>
        </w:tc>
      </w:tr>
      <w:tr w:rsidR="00957F9C" w:rsidRPr="00BA2DBC" w:rsidTr="004F5CEA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детей за год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Обеспечение безопасности дошкольников во время их пребывания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957F9C" w:rsidRPr="00BA2DBC" w:rsidTr="004F5CEA">
        <w:trPr>
          <w:cantSplit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Состояние работы по модернизации воспитательной деятельности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Организация питания.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</w:t>
            </w:r>
          </w:p>
        </w:tc>
      </w:tr>
      <w:tr w:rsidR="00957F9C" w:rsidRPr="00BA2DBC" w:rsidTr="004F5CEA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Комплексный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Уровень развития детей, степень психологичес-кой готовности к школе, состояние педпроцесса в подготовительных к школе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Подгот. к школе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Состояние работы ДОУ по нравственно-патриотическому воспитанию дошкольников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за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957F9C" w:rsidRPr="00BA2DBC" w:rsidTr="004F5CEA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Готовность к летнему оздоровительному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VI-VII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Проведение летней оздоровительной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rPr>
          <w:trHeight w:val="1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и посещаемости.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</w:p>
        </w:tc>
      </w:tr>
    </w:tbl>
    <w:p w:rsidR="00957F9C" w:rsidRPr="009742FC" w:rsidRDefault="00957F9C" w:rsidP="00957F9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57F9C" w:rsidRDefault="00957F9C" w:rsidP="00957F9C">
      <w:pPr>
        <w:pStyle w:val="af0"/>
        <w:numPr>
          <w:ilvl w:val="0"/>
          <w:numId w:val="1"/>
        </w:numPr>
        <w:jc w:val="center"/>
        <w:rPr>
          <w:b/>
        </w:rPr>
      </w:pPr>
      <w:r w:rsidRPr="0029794C">
        <w:rPr>
          <w:b/>
        </w:rPr>
        <w:t>Дистанционные образовательные технологии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985"/>
      </w:tblGrid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DBC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DB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DBC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 2020г.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Начать подготовку к применению технологий: </w:t>
            </w:r>
            <w:r w:rsidRPr="00BA2DBC">
              <w:rPr>
                <w:rFonts w:ascii="Times New Roman" w:hAnsi="Times New Roman"/>
              </w:rPr>
              <w:br/>
              <w:t>– провести оперативное совещание; 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– провести мониторинг возможностей использования дистанционных технологий в детском саду;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издать приказ об ответственных за онлайн-деятельность, определить их обязанности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подготовить заявку на начало инновационной деятельности по использованию МЭО в работе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 2020г.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Разработать положение о реализации воспитательно-образовательной деятельности с применением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 2020г.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Скорректировать ООП ДО, подготовить цифровые материалы для реализации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 ст.воспитатель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DBC">
              <w:rPr>
                <w:rFonts w:ascii="Times New Roman" w:hAnsi="Times New Roman"/>
              </w:rPr>
              <w:t>До февраля 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Подготовить ресурсное обеспечение: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– составить перечень баз данных для реализации деятельности; </w:t>
            </w:r>
            <w:r w:rsidRPr="00BA2DBC">
              <w:rPr>
                <w:rFonts w:ascii="Times New Roman" w:hAnsi="Times New Roman"/>
              </w:rPr>
              <w:br/>
              <w:t>– оснастить рабочие места пед</w:t>
            </w:r>
            <w:r>
              <w:rPr>
                <w:rFonts w:ascii="Times New Roman" w:hAnsi="Times New Roman"/>
              </w:rPr>
              <w:t xml:space="preserve">агогических </w:t>
            </w:r>
            <w:r w:rsidRPr="00BA2DBC">
              <w:rPr>
                <w:rFonts w:ascii="Times New Roman" w:hAnsi="Times New Roman"/>
              </w:rPr>
              <w:t>работников оборудованием и доступом в интернет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провести необходимое обучение педагогических работников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 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  <w:r w:rsidRPr="00BA2DBC">
              <w:rPr>
                <w:rFonts w:ascii="Times New Roman" w:hAnsi="Times New Roman"/>
              </w:rPr>
              <w:br/>
              <w:t>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Информировать участников образовательных отношений о порядке реализации деятельности с использованием дистанционных технологий:</w:t>
            </w:r>
            <w:r w:rsidRPr="00BA2DBC">
              <w:rPr>
                <w:rFonts w:ascii="Times New Roman" w:hAnsi="Times New Roman"/>
              </w:rPr>
              <w:br/>
              <w:t>– провести общее родительское собрание;</w:t>
            </w:r>
            <w:r w:rsidRPr="00BA2DBC">
              <w:rPr>
                <w:rFonts w:ascii="Times New Roman" w:hAnsi="Times New Roman"/>
              </w:rPr>
              <w:br/>
              <w:t>– провести оперативное совещание с педагогическими работниками;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– разместить информацию на официальном сайте детского сада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раздать памятки об алгоритмах действий в условиях реализации ООП ДО и ее части с использованием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  <w:r w:rsidRPr="00BA2DBC">
              <w:rPr>
                <w:rFonts w:ascii="Times New Roman" w:hAnsi="Times New Roman"/>
              </w:rPr>
              <w:br/>
              <w:t>зам. заведующего ст. воспитатель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Февраль</w:t>
            </w:r>
            <w:r w:rsidRPr="00BA2DBC">
              <w:rPr>
                <w:rFonts w:ascii="Times New Roman" w:hAnsi="Times New Roman"/>
              </w:rPr>
              <w:br/>
              <w:t>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Запустить воспитательно-образовательную деятельность с использованием дистанционных 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 течение года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 и анализ успешности внедрения онлайн-деятельности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</w:tbl>
    <w:p w:rsidR="00957F9C" w:rsidRDefault="00957F9C" w:rsidP="0095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9C" w:rsidRPr="00481DFF" w:rsidRDefault="00957F9C" w:rsidP="00957F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1DFF">
        <w:rPr>
          <w:rFonts w:ascii="Times New Roman" w:hAnsi="Times New Roman"/>
          <w:b/>
          <w:sz w:val="24"/>
          <w:szCs w:val="28"/>
        </w:rPr>
        <w:t>Организация методической работы</w:t>
      </w:r>
    </w:p>
    <w:p w:rsidR="00957F9C" w:rsidRPr="00516B10" w:rsidRDefault="00957F9C" w:rsidP="00957F9C">
      <w:pPr>
        <w:pStyle w:val="af0"/>
        <w:numPr>
          <w:ilvl w:val="0"/>
          <w:numId w:val="1"/>
        </w:numPr>
        <w:jc w:val="center"/>
        <w:rPr>
          <w:b/>
        </w:rPr>
      </w:pPr>
      <w:r w:rsidRPr="00516B10">
        <w:rPr>
          <w:b/>
        </w:rPr>
        <w:t>Организационная деятельность методической службы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  <w:shd w:val="clear" w:color="auto" w:fill="FFFFFF"/>
              </w:rPr>
              <w:t>Индивидуальная</w:t>
            </w:r>
            <w:r w:rsidRPr="00BA2DBC">
              <w:rPr>
                <w:sz w:val="22"/>
                <w:szCs w:val="22"/>
              </w:rPr>
              <w:t> работа</w:t>
            </w:r>
            <w:r w:rsidRPr="00BA2DBC">
              <w:rPr>
                <w:sz w:val="22"/>
                <w:szCs w:val="22"/>
                <w:shd w:val="clear" w:color="auto" w:fill="FFFFFF"/>
              </w:rPr>
              <w:t> с воспитателями по запросам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  <w:p w:rsidR="00957F9C" w:rsidRPr="00BA2DBC" w:rsidRDefault="00957F9C" w:rsidP="004F5CEA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  <w:p w:rsidR="00957F9C" w:rsidRPr="00BA2DBC" w:rsidRDefault="00957F9C" w:rsidP="004F5CEA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Корректировка ООП ДО с учетом требований законодательства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Корректировка АОП ДО и АООП ДО с учетом требований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Зам.заведующего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Разработка ЛНА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Зам.заведующего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Разработка проекта Программы развития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Зам.заведующего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Организация повышения квалификации по компьютерной грамотности и дистанционным технологиям (семинары, практикумы)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Зам.заведующего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</w:tbl>
    <w:p w:rsidR="00957F9C" w:rsidRPr="00D5580E" w:rsidRDefault="00957F9C" w:rsidP="00957F9C">
      <w:pPr>
        <w:pStyle w:val="af0"/>
        <w:ind w:left="360"/>
        <w:rPr>
          <w:b/>
        </w:rPr>
      </w:pPr>
    </w:p>
    <w:p w:rsidR="00957F9C" w:rsidRDefault="00957F9C" w:rsidP="00957F9C">
      <w:pPr>
        <w:pStyle w:val="af0"/>
        <w:numPr>
          <w:ilvl w:val="0"/>
          <w:numId w:val="1"/>
        </w:numPr>
        <w:jc w:val="center"/>
        <w:rPr>
          <w:b/>
        </w:rPr>
      </w:pPr>
      <w:r w:rsidRPr="00D5580E">
        <w:rPr>
          <w:b/>
        </w:rPr>
        <w:t>Мероприятия по реализации невыполненных задач 2019-2020 учебного года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336"/>
        <w:gridCol w:w="1984"/>
      </w:tblGrid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Сентябрь-декабрь 2020г.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Организовать мероприятия по Году памяти и славы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Воспитатели групп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мониторинг </w:t>
            </w:r>
            <w:r w:rsidRPr="00BA2DB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ов</w:t>
            </w:r>
            <w:r w:rsidRPr="00BA2DBC">
              <w:rPr>
                <w:sz w:val="22"/>
                <w:szCs w:val="22"/>
              </w:rPr>
              <w:t xml:space="preserve"> освоения воспитанниками ООП ДО по задачам предыдущей возрастной группы (2019-2020 учебный год)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Воспитатели групп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Сентябрь 2020г.</w:t>
            </w:r>
          </w:p>
        </w:tc>
        <w:tc>
          <w:tcPr>
            <w:tcW w:w="7371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>Организовать педагогическую мастерскую  по проектированию модели исследовательского пространства группы и прогулочного участка и подборка технологий познавательного развития в образовательном процессе и разных видах детской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BA2DBC">
              <w:rPr>
                <w:rFonts w:ascii="Times New Roman" w:hAnsi="Times New Roman"/>
                <w:b/>
              </w:rPr>
              <w:t>(в дистанционном режиме).</w:t>
            </w:r>
          </w:p>
        </w:tc>
        <w:tc>
          <w:tcPr>
            <w:tcW w:w="1985" w:type="dxa"/>
            <w:shd w:val="clear" w:color="auto" w:fill="auto"/>
          </w:tcPr>
          <w:p w:rsidR="00957F9C" w:rsidRPr="00BA2DBC" w:rsidRDefault="00957F9C" w:rsidP="004F5CEA">
            <w:pPr>
              <w:pStyle w:val="af0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  <w:p w:rsidR="00957F9C" w:rsidRPr="00BA2DBC" w:rsidRDefault="00957F9C" w:rsidP="004F5CEA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957F9C" w:rsidRDefault="00957F9C" w:rsidP="00957F9C">
      <w:pPr>
        <w:pStyle w:val="af0"/>
        <w:ind w:left="360"/>
        <w:rPr>
          <w:b/>
        </w:rPr>
      </w:pPr>
    </w:p>
    <w:p w:rsidR="00957F9C" w:rsidRPr="00C0795E" w:rsidRDefault="00957F9C" w:rsidP="00957F9C">
      <w:pPr>
        <w:numPr>
          <w:ilvl w:val="0"/>
          <w:numId w:val="15"/>
        </w:numPr>
        <w:tabs>
          <w:tab w:val="clear" w:pos="3240"/>
          <w:tab w:val="num" w:pos="1276"/>
        </w:tabs>
        <w:spacing w:after="0" w:line="240" w:lineRule="auto"/>
        <w:ind w:left="1276"/>
        <w:jc w:val="center"/>
        <w:rPr>
          <w:rFonts w:ascii="Times New Roman" w:hAnsi="Times New Roman"/>
          <w:b/>
        </w:rPr>
      </w:pPr>
      <w:r w:rsidRPr="00C0795E">
        <w:rPr>
          <w:rFonts w:ascii="Times New Roman" w:hAnsi="Times New Roman"/>
          <w:b/>
        </w:rPr>
        <w:t>Методическая оперативка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 2020г.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Рекомендации к </w:t>
            </w:r>
            <w:r>
              <w:rPr>
                <w:sz w:val="22"/>
                <w:szCs w:val="22"/>
              </w:rPr>
              <w:t>индивидуальному учету результатов</w:t>
            </w:r>
            <w:r w:rsidRPr="00052D07">
              <w:rPr>
                <w:sz w:val="22"/>
                <w:szCs w:val="22"/>
              </w:rPr>
              <w:t xml:space="preserve"> освоения детьми образовательной программы</w:t>
            </w:r>
            <w:r>
              <w:rPr>
                <w:sz w:val="22"/>
                <w:szCs w:val="22"/>
              </w:rPr>
              <w:t xml:space="preserve"> за предыдущий учебный год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Знакомство с поло</w:t>
            </w:r>
            <w:r>
              <w:rPr>
                <w:sz w:val="22"/>
                <w:szCs w:val="22"/>
              </w:rPr>
              <w:t>жением онлайн-конкурса «Осенняя фантазия»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педагогической мастерской по </w:t>
            </w:r>
            <w:r w:rsidRPr="000B2FD6">
              <w:rPr>
                <w:sz w:val="22"/>
                <w:szCs w:val="22"/>
              </w:rPr>
              <w:t xml:space="preserve"> проектированию модели исследовательского пространства группы и прогулочного участка и подборка технологий познавательного развития в образовательном процессе и разных видах детской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Pr="00052D07">
              <w:rPr>
                <w:sz w:val="22"/>
                <w:szCs w:val="22"/>
              </w:rPr>
              <w:t xml:space="preserve"> мероприятий по</w:t>
            </w:r>
            <w:r>
              <w:rPr>
                <w:sz w:val="22"/>
                <w:szCs w:val="22"/>
              </w:rPr>
              <w:t xml:space="preserve"> взаимодействию с социальными партнерами в онлайн-режиме (школа, поликлиника, библиотека, техникум)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Pr="002C4E21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</w:t>
            </w:r>
            <w:r w:rsidRPr="002C4E21">
              <w:rPr>
                <w:sz w:val="22"/>
                <w:szCs w:val="22"/>
              </w:rPr>
              <w:t>проведения осенних праздников онлайн-режиме.</w:t>
            </w:r>
          </w:p>
          <w:p w:rsidR="00957F9C" w:rsidRPr="00855C75" w:rsidRDefault="00957F9C" w:rsidP="00957F9C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 воспитатель</w:t>
            </w:r>
          </w:p>
        </w:tc>
      </w:tr>
      <w:tr w:rsidR="00957F9C" w:rsidRPr="00BA2DBC" w:rsidTr="004F5CEA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2020г.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lastRenderedPageBreak/>
              <w:t>Распространение педагогического опыта в рамках ИОМ.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lastRenderedPageBreak/>
              <w:t>Обсуждение результатов индивидуального учета освоения детьми образовательной программы, предложения по планированию индивидуальной работы с воспитанниками.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t>Методическая копилка «Цифровые и дистанционные технологии в образовательной деятельности».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t>Организация деятельности рабочей группы по подготовке материалов и сценариев занятий для дистанционного обучения с обсуждением трудностей и перспектив.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t>Обсуждение анкеты для родителей «Плюсы и минусы использования дистанционных образовательных технологий в образовании».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1DFF">
              <w:rPr>
                <w:sz w:val="22"/>
                <w:szCs w:val="22"/>
              </w:rPr>
              <w:t>Анализ панорамных просмотров организованной образовательной деятельности с применением цифровых образовательных ресурсов.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</w:pPr>
            <w:r w:rsidRPr="00481DFF">
              <w:rPr>
                <w:sz w:val="22"/>
                <w:szCs w:val="22"/>
              </w:rPr>
              <w:t>Реализация программы Развития МАДОУ, обсуждение приоритетных задач программы развития на 2021-2024 гг.</w:t>
            </w:r>
          </w:p>
          <w:p w:rsidR="00957F9C" w:rsidRPr="00481DFF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226"/>
              </w:tabs>
              <w:ind w:left="312" w:hanging="283"/>
              <w:jc w:val="both"/>
            </w:pPr>
            <w:r w:rsidRPr="00481DFF">
              <w:rPr>
                <w:sz w:val="22"/>
                <w:szCs w:val="22"/>
              </w:rPr>
              <w:t>Оформление и обновление содержания сайта ДОУ и  мини сайтов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Ст.воспитатель</w:t>
            </w:r>
          </w:p>
        </w:tc>
      </w:tr>
      <w:tr w:rsidR="00957F9C" w:rsidRPr="00BA2DBC" w:rsidTr="004F5CEA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Ноябрь 2020г.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957F9C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по применению инструментов дистанционного обучения для организации </w:t>
            </w:r>
            <w:r w:rsidRPr="008007C8">
              <w:rPr>
                <w:sz w:val="22"/>
                <w:szCs w:val="22"/>
              </w:rPr>
              <w:t>образовательного процесса.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Организация деятельности рабочей группы по подготовке материалов, сценариев занятий и праздников</w:t>
            </w:r>
            <w:r>
              <w:rPr>
                <w:sz w:val="22"/>
                <w:szCs w:val="22"/>
              </w:rPr>
              <w:t xml:space="preserve"> </w:t>
            </w:r>
            <w:r w:rsidRPr="008007C8">
              <w:rPr>
                <w:sz w:val="22"/>
                <w:szCs w:val="22"/>
              </w:rPr>
              <w:t>для дистанционного режима в том числе и сценария семейного часа  ко Дню матери.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 xml:space="preserve">Знакомство с положением районного конкурса для педагогов ДОУ на лучшую методическую разработку «Этих дней не смолкнет слава».                                                                             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Обсуждение онлайн-мероприятий по взаимодействию с социальными партнерами (библиотека).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по организации ОДРМ и оздоровительных мероприятий (воспитательная деятельность).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 2020г.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8007C8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</w:t>
            </w:r>
            <w:r w:rsidRPr="008007C8">
              <w:rPr>
                <w:sz w:val="22"/>
                <w:szCs w:val="22"/>
              </w:rPr>
              <w:t>педагогического опыта в рамках ИОМ.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Организация деятельности рабочей группы по подготовке материалов и сценариев занятий для дистанционного обучения.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заболеваемости детей за 2020 год.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Предложения по проведению</w:t>
            </w:r>
            <w:r w:rsidRPr="00052D07">
              <w:rPr>
                <w:sz w:val="22"/>
                <w:szCs w:val="22"/>
              </w:rPr>
              <w:t xml:space="preserve"> недели здоровья</w:t>
            </w:r>
            <w:r>
              <w:rPr>
                <w:sz w:val="22"/>
                <w:szCs w:val="22"/>
              </w:rPr>
              <w:t xml:space="preserve"> с соблюдением санитарных требований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Pr="0056100F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56100F">
              <w:rPr>
                <w:sz w:val="22"/>
                <w:szCs w:val="22"/>
              </w:rPr>
              <w:t xml:space="preserve">Организация деятельности </w:t>
            </w:r>
            <w:r w:rsidRPr="00955DBC">
              <w:rPr>
                <w:sz w:val="22"/>
                <w:szCs w:val="22"/>
              </w:rPr>
              <w:t>рабочей группы</w:t>
            </w:r>
            <w:r w:rsidRPr="0056100F">
              <w:rPr>
                <w:sz w:val="22"/>
                <w:szCs w:val="22"/>
              </w:rPr>
              <w:t xml:space="preserve"> по подготовке проекта Программы развития.</w:t>
            </w:r>
          </w:p>
          <w:p w:rsidR="00957F9C" w:rsidRPr="006B4A4E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Знакомство с положением  </w:t>
            </w:r>
            <w:r w:rsidRPr="006B4A4E">
              <w:rPr>
                <w:sz w:val="22"/>
                <w:szCs w:val="22"/>
              </w:rPr>
              <w:t>конкурса новогодних поделок.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проведения физкультурных занятий</w:t>
            </w:r>
            <w:r w:rsidRPr="00052D07">
              <w:rPr>
                <w:sz w:val="22"/>
                <w:szCs w:val="22"/>
              </w:rPr>
              <w:t xml:space="preserve"> по результатам </w:t>
            </w:r>
            <w:r>
              <w:rPr>
                <w:sz w:val="22"/>
                <w:szCs w:val="22"/>
              </w:rPr>
              <w:t>медико-педагогического контроля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6B4A4E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 2021г.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Методическая копилка «</w:t>
            </w:r>
            <w:r w:rsidRPr="008007C8">
              <w:rPr>
                <w:sz w:val="22"/>
                <w:szCs w:val="22"/>
              </w:rPr>
              <w:t>Применение педагогами Профстандарта «Педагог» (трудовая функция – воспитательная деятельность).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Организация деятельности рабочей группы по подготовке материалов и сценариев занятий для дистанционного обучения с обсуждением трудностей и перспектив.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A41EF8">
              <w:rPr>
                <w:sz w:val="22"/>
                <w:szCs w:val="22"/>
              </w:rPr>
              <w:t>Методические рекомендации по организации прогулки в зимний период.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Знакомство с положением районного этапа конкурса «Разговор о правильном питании».</w:t>
            </w:r>
          </w:p>
          <w:p w:rsidR="00957F9C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9A0D12">
              <w:rPr>
                <w:sz w:val="22"/>
                <w:szCs w:val="22"/>
              </w:rPr>
              <w:t xml:space="preserve">Анализ достижений и затруднений педагогов при организации </w:t>
            </w:r>
            <w:r>
              <w:rPr>
                <w:sz w:val="22"/>
                <w:szCs w:val="22"/>
              </w:rPr>
              <w:t>самостоятельной деятельности детей</w:t>
            </w:r>
            <w:r w:rsidRPr="009A0D12">
              <w:rPr>
                <w:sz w:val="22"/>
                <w:szCs w:val="22"/>
              </w:rPr>
              <w:t>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lastRenderedPageBreak/>
              <w:t>Итоги изучения деятельности по организации работы с детьми с ОВЗ и детьми-инвалидами.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Февраль 2021г.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Рекомендации по гигиеническому воспитанию детей и родителей</w:t>
            </w:r>
            <w:r>
              <w:rPr>
                <w:sz w:val="22"/>
                <w:szCs w:val="22"/>
              </w:rPr>
              <w:t>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по</w:t>
            </w:r>
            <w:r w:rsidRPr="00052D0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ю</w:t>
            </w:r>
            <w:r w:rsidRPr="00052D07">
              <w:rPr>
                <w:sz w:val="22"/>
                <w:szCs w:val="22"/>
              </w:rPr>
              <w:t xml:space="preserve"> мероприятий ко Дню защитника отечества.</w:t>
            </w:r>
          </w:p>
          <w:p w:rsidR="00957F9C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Оформление и обновление содержания сайта ДОУ и  мини сайтов педагогов.</w:t>
            </w:r>
          </w:p>
          <w:p w:rsidR="00957F9C" w:rsidRPr="00E33765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E33765">
              <w:rPr>
                <w:sz w:val="22"/>
                <w:szCs w:val="22"/>
              </w:rPr>
              <w:t>Анализ выполнения Программы развития</w:t>
            </w:r>
            <w:r>
              <w:rPr>
                <w:sz w:val="22"/>
                <w:szCs w:val="22"/>
              </w:rPr>
              <w:t xml:space="preserve"> и</w:t>
            </w:r>
            <w:r w:rsidRPr="00E33765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  <w:r w:rsidRPr="00E33765">
              <w:rPr>
                <w:sz w:val="22"/>
                <w:szCs w:val="22"/>
              </w:rPr>
              <w:t xml:space="preserve"> проекта </w:t>
            </w:r>
            <w:r>
              <w:rPr>
                <w:sz w:val="22"/>
                <w:szCs w:val="22"/>
              </w:rPr>
              <w:t xml:space="preserve"> новой </w:t>
            </w:r>
            <w:r w:rsidRPr="00E33765">
              <w:rPr>
                <w:sz w:val="22"/>
                <w:szCs w:val="22"/>
              </w:rPr>
              <w:t>Программы.</w:t>
            </w:r>
          </w:p>
          <w:p w:rsidR="00957F9C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AC1D5C">
              <w:rPr>
                <w:sz w:val="22"/>
                <w:szCs w:val="22"/>
              </w:rPr>
              <w:t>Знакомство с положением конкурса на лучш</w:t>
            </w:r>
            <w:r>
              <w:rPr>
                <w:sz w:val="22"/>
                <w:szCs w:val="22"/>
              </w:rPr>
              <w:t>ую цифровую  игру для дистанционного обучения</w:t>
            </w:r>
            <w:r w:rsidRPr="00AC1D5C"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Анализ проведения мероприятий по преемственности со школой.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Март 2021г.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Методическая копилка </w:t>
            </w:r>
            <w:r w:rsidRPr="008007C8">
              <w:rPr>
                <w:sz w:val="22"/>
                <w:szCs w:val="22"/>
              </w:rPr>
              <w:t>«Партнёрство детского сада и семьи по нравственно-патриотическому воспитанию дошкольников»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Знакомство с положением конкурса  «Проектная деятельность по нравственно-патриотическому воспитанию дошкольников, как механизм активного включения родителей в образовательный процесс».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проведения  мероприятий, посвященных 8 Марта.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посещения образовательной деятельности в ходе ООД и совместной деятельности взрослых и детей.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проведения физкультурных занятий по результатам медико-педагогического контроля.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6B4A4E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 2021г.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педагогического опыта </w:t>
            </w:r>
            <w:r w:rsidRPr="00052D07">
              <w:rPr>
                <w:sz w:val="22"/>
                <w:szCs w:val="22"/>
              </w:rPr>
              <w:t>в рамках ИОМ.</w:t>
            </w:r>
          </w:p>
          <w:p w:rsidR="00957F9C" w:rsidRPr="008007C8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5B1528">
              <w:rPr>
                <w:sz w:val="22"/>
                <w:szCs w:val="22"/>
              </w:rPr>
              <w:t>Рекомендации по организации РППС</w:t>
            </w:r>
            <w:r>
              <w:rPr>
                <w:sz w:val="22"/>
                <w:szCs w:val="22"/>
              </w:rPr>
              <w:t xml:space="preserve"> (образовательная область- </w:t>
            </w:r>
            <w:r w:rsidRPr="008007C8">
              <w:rPr>
                <w:sz w:val="22"/>
                <w:szCs w:val="22"/>
              </w:rPr>
              <w:t>«Социально-коммуникативное развитие»), как развивающего пространства в дистанционном формате.</w:t>
            </w:r>
          </w:p>
          <w:p w:rsidR="00957F9C" w:rsidRPr="00E33765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E33765">
              <w:rPr>
                <w:sz w:val="22"/>
                <w:szCs w:val="22"/>
              </w:rPr>
              <w:t>Анализ выполнения Программы развития</w:t>
            </w:r>
            <w:r>
              <w:rPr>
                <w:sz w:val="22"/>
                <w:szCs w:val="22"/>
              </w:rPr>
              <w:t xml:space="preserve"> и</w:t>
            </w:r>
            <w:r w:rsidRPr="00E33765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а</w:t>
            </w:r>
            <w:r w:rsidRPr="00E33765">
              <w:rPr>
                <w:sz w:val="22"/>
                <w:szCs w:val="22"/>
              </w:rPr>
              <w:t xml:space="preserve"> проекта </w:t>
            </w:r>
            <w:r>
              <w:rPr>
                <w:sz w:val="22"/>
                <w:szCs w:val="22"/>
              </w:rPr>
              <w:t xml:space="preserve"> новой </w:t>
            </w:r>
            <w:r w:rsidRPr="00E33765">
              <w:rPr>
                <w:sz w:val="22"/>
                <w:szCs w:val="22"/>
              </w:rPr>
              <w:t>Программы.</w:t>
            </w:r>
          </w:p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Предложения по проведению Дня открытых дверей.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Анализ посещения образовательной </w:t>
            </w:r>
            <w:r>
              <w:rPr>
                <w:sz w:val="22"/>
                <w:szCs w:val="22"/>
              </w:rPr>
              <w:t>деятельности в ходе О</w:t>
            </w:r>
            <w:r w:rsidRPr="00052D07">
              <w:rPr>
                <w:sz w:val="22"/>
                <w:szCs w:val="22"/>
              </w:rPr>
              <w:t>ОД (в подготовительных к школе группах).</w:t>
            </w:r>
          </w:p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к </w:t>
            </w:r>
            <w:r w:rsidRPr="009A0D12">
              <w:rPr>
                <w:sz w:val="22"/>
                <w:szCs w:val="22"/>
              </w:rPr>
              <w:t>индивидуальному учету результатов освоения детьми образовательной программы.</w:t>
            </w:r>
          </w:p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Итоги изучения деятельности по организации работы с детьми с ОВЗ и детьми-инвалидами.</w:t>
            </w:r>
          </w:p>
          <w:p w:rsidR="00957F9C" w:rsidRPr="009208A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  <w:tr w:rsidR="00957F9C" w:rsidRPr="00BA2DBC" w:rsidTr="004F5C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 2021г.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Обсуждение отчетов по реализации ИОМ</w:t>
            </w:r>
            <w:r>
              <w:rPr>
                <w:sz w:val="22"/>
                <w:szCs w:val="22"/>
              </w:rPr>
              <w:t xml:space="preserve"> педагогов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индивидуального учета результатов освоения воспитанниками образовательной программы дошкольного образования</w:t>
            </w:r>
            <w:r w:rsidRPr="00052D07">
              <w:rPr>
                <w:sz w:val="22"/>
                <w:szCs w:val="22"/>
              </w:rPr>
              <w:t>.</w:t>
            </w:r>
          </w:p>
          <w:p w:rsidR="00957F9C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Обсуждение результатов анализа заболеваемости и травматизма.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9208AC">
              <w:t>Анализ успешности внедрения онлайн-деятельности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Рекомендации по подготовке к ЛОР.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Анализ проведения мероприятий по преемственности со школой.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Анализ выполнения Программы развития.</w:t>
            </w:r>
          </w:p>
          <w:p w:rsidR="00957F9C" w:rsidRPr="00052D07" w:rsidRDefault="00957F9C" w:rsidP="00957F9C">
            <w:pPr>
              <w:pStyle w:val="af0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итогов работы инновационной площадки.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</w:tc>
      </w:tr>
    </w:tbl>
    <w:p w:rsidR="00957F9C" w:rsidRPr="00727C8E" w:rsidRDefault="00957F9C" w:rsidP="00957F9C">
      <w:pPr>
        <w:spacing w:after="0" w:line="240" w:lineRule="auto"/>
        <w:rPr>
          <w:rFonts w:ascii="Times New Roman" w:hAnsi="Times New Roman"/>
          <w:color w:val="FF0000"/>
        </w:rPr>
      </w:pPr>
    </w:p>
    <w:p w:rsidR="00957F9C" w:rsidRPr="00E33765" w:rsidRDefault="00957F9C" w:rsidP="00957F9C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33765">
        <w:rPr>
          <w:rFonts w:ascii="Times New Roman" w:hAnsi="Times New Roman"/>
          <w:b/>
        </w:rPr>
        <w:t>Открытые просмотры педагогического процесса (в дистанционном режиме)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229"/>
        <w:gridCol w:w="2013"/>
      </w:tblGrid>
      <w:tr w:rsidR="00957F9C" w:rsidRPr="00BA2DBC" w:rsidTr="004F5C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Дата 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Предмет просмотра и цель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rPr>
          <w:trHeight w:val="9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 xml:space="preserve">Октябрь 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2020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 Панорамный просмотр организованной образовательной деятельности  с применением цифровых образовательных ресурсов.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>Цель</w:t>
            </w:r>
            <w:r w:rsidRPr="00BA2DBC">
              <w:rPr>
                <w:rFonts w:ascii="Times New Roman" w:hAnsi="Times New Roman"/>
                <w:b/>
              </w:rPr>
              <w:t>:</w:t>
            </w:r>
            <w:r w:rsidRPr="00BA2DBC">
              <w:rPr>
                <w:rFonts w:ascii="Times New Roman" w:hAnsi="Times New Roman"/>
              </w:rPr>
              <w:t xml:space="preserve"> повышение уровня профессиональной компетентности педагогов по использованию цифровых образовательных ресурсов в образовательном процессе.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Зам.заведующего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Ст.воспитатель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Зольникова О.П.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Меньшова И.В.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О.А.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Шанина В.А.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Шашина Л.А.</w:t>
            </w:r>
          </w:p>
        </w:tc>
      </w:tr>
      <w:tr w:rsidR="00957F9C" w:rsidRPr="00BA2DBC" w:rsidTr="004F5CEA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</w:pPr>
            <w:r w:rsidRPr="00BA2DBC">
              <w:rPr>
                <w:rFonts w:ascii="Times New Roman" w:hAnsi="Times New Roman"/>
              </w:rPr>
              <w:t>Панорамный просмотр воспитательной деятельности с учетом культурных различий детей, половозрастных и индивидуальных особенностей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BA2DBC">
              <w:rPr>
                <w:rFonts w:ascii="Times New Roman" w:hAnsi="Times New Roman"/>
              </w:rPr>
              <w:t>повышение уровня профессиональной компетентности педагогов по трудовой функции (воспитательная деятельность).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F9C" w:rsidRPr="00DF5775" w:rsidRDefault="00957F9C" w:rsidP="00957F9C">
      <w:pPr>
        <w:pStyle w:val="af0"/>
        <w:numPr>
          <w:ilvl w:val="0"/>
          <w:numId w:val="15"/>
        </w:numPr>
        <w:rPr>
          <w:b/>
        </w:rPr>
      </w:pPr>
      <w:r w:rsidRPr="00DF5775">
        <w:rPr>
          <w:b/>
        </w:rPr>
        <w:t>Праздники</w:t>
      </w:r>
      <w:r>
        <w:rPr>
          <w:b/>
        </w:rPr>
        <w:t xml:space="preserve"> </w:t>
      </w:r>
      <w:r w:rsidRPr="00B2533F">
        <w:t>(в соответствии с СП 3.1/2.4 3598-20)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10"/>
        <w:gridCol w:w="3462"/>
      </w:tblGrid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знаний»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«Здравствуй осень»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</w:t>
            </w:r>
            <w:r w:rsidRPr="00BA2DBC">
              <w:rPr>
                <w:rFonts w:ascii="Times New Roman" w:hAnsi="Times New Roman"/>
              </w:rPr>
              <w:t>ери»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«Праздник новогодней елки»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«Праздник , посвященный Дню защитника отечества»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Март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«Праздник, посвященный Международному женскому дню»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смеха»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957F9C" w:rsidRPr="00BA2DBC" w:rsidTr="004F5CEA">
        <w:tc>
          <w:tcPr>
            <w:tcW w:w="1277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</w:t>
            </w:r>
          </w:p>
        </w:tc>
        <w:tc>
          <w:tcPr>
            <w:tcW w:w="5610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победы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Выпускной</w:t>
            </w:r>
          </w:p>
        </w:tc>
        <w:tc>
          <w:tcPr>
            <w:tcW w:w="346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</w:tbl>
    <w:p w:rsidR="00957F9C" w:rsidRDefault="00957F9C" w:rsidP="00957F9C">
      <w:pPr>
        <w:tabs>
          <w:tab w:val="num" w:pos="1080"/>
        </w:tabs>
        <w:spacing w:after="0" w:line="240" w:lineRule="auto"/>
        <w:rPr>
          <w:rFonts w:ascii="Times New Roman" w:hAnsi="Times New Roman"/>
          <w:b/>
        </w:rPr>
      </w:pPr>
    </w:p>
    <w:p w:rsidR="00957F9C" w:rsidRPr="006B2E6A" w:rsidRDefault="00957F9C" w:rsidP="00957F9C">
      <w:pPr>
        <w:numPr>
          <w:ilvl w:val="0"/>
          <w:numId w:val="17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B2E6A">
        <w:rPr>
          <w:rFonts w:ascii="Times New Roman" w:hAnsi="Times New Roman"/>
          <w:b/>
        </w:rPr>
        <w:t>Смотры, конкурсы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6946"/>
      </w:tblGrid>
      <w:tr w:rsidR="00957F9C" w:rsidRPr="00BA2DBC" w:rsidTr="004F5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Цели и задачи</w:t>
            </w:r>
          </w:p>
        </w:tc>
      </w:tr>
      <w:tr w:rsidR="00957F9C" w:rsidRPr="00BA2DBC" w:rsidTr="004F5CE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Конкурс совместного творчества детей и родителей «Осенняя фантазия»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957F9C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Приобщение родителей к совместной художественно-творческой деятельности с детьми.</w:t>
            </w:r>
          </w:p>
          <w:p w:rsidR="00957F9C" w:rsidRPr="00BA2DBC" w:rsidRDefault="00957F9C" w:rsidP="00957F9C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эстетического восприятия, творческого воображения художественного образного мышления воспитанников.</w:t>
            </w:r>
          </w:p>
          <w:p w:rsidR="00957F9C" w:rsidRPr="00BA2DBC" w:rsidRDefault="00957F9C" w:rsidP="00957F9C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навыков работы с природным материалом (цветы, листья, ветки, плоды, семена и т.п.).</w:t>
            </w:r>
          </w:p>
        </w:tc>
      </w:tr>
      <w:tr w:rsidR="00957F9C" w:rsidRPr="00BA2DBC" w:rsidTr="004F5CE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>Районный конкурс для педагогов ДОУ на лучшую методическую разработку «Этих дней не смолкнет слава»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344343" w:rsidRDefault="00957F9C" w:rsidP="00957F9C">
            <w:pPr>
              <w:pStyle w:val="af0"/>
              <w:numPr>
                <w:ilvl w:val="0"/>
                <w:numId w:val="19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Мотивация педагогов на участие в </w:t>
            </w:r>
            <w:r w:rsidRPr="00344343">
              <w:rPr>
                <w:bCs/>
                <w:sz w:val="22"/>
                <w:szCs w:val="22"/>
              </w:rPr>
              <w:t>конкурсе</w:t>
            </w:r>
            <w:r w:rsidRPr="00344343">
              <w:rPr>
                <w:sz w:val="22"/>
                <w:szCs w:val="22"/>
              </w:rPr>
              <w:t>.</w:t>
            </w:r>
          </w:p>
          <w:p w:rsidR="00957F9C" w:rsidRPr="00344343" w:rsidRDefault="00957F9C" w:rsidP="00957F9C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Исследование уровня компетентности педагогов, повышение профессионального мастерства педагогов.</w:t>
            </w:r>
          </w:p>
          <w:p w:rsidR="00957F9C" w:rsidRPr="00344343" w:rsidRDefault="00957F9C" w:rsidP="00957F9C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Выявление и распространений передового педагогического опыта.</w:t>
            </w:r>
          </w:p>
        </w:tc>
      </w:tr>
      <w:tr w:rsidR="00957F9C" w:rsidRPr="00BA2DBC" w:rsidTr="004F5CEA">
        <w:trPr>
          <w:cantSplit/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Смотр-конкурс  </w:t>
            </w:r>
            <w:r w:rsidRPr="00BA2DBC">
              <w:rPr>
                <w:rFonts w:ascii="Times New Roman" w:hAnsi="Times New Roman"/>
                <w:bCs/>
              </w:rPr>
              <w:t>«Новогодняя игрушка»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957F9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Укрепление взаимосвязи участников образовательного процесса (педагоги, дети, родители)</w:t>
            </w:r>
          </w:p>
          <w:p w:rsidR="00957F9C" w:rsidRPr="00BA2DBC" w:rsidRDefault="00957F9C" w:rsidP="00957F9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неординарного мышления, эстетического вкуса.</w:t>
            </w:r>
          </w:p>
          <w:p w:rsidR="00957F9C" w:rsidRPr="00BA2DBC" w:rsidRDefault="00957F9C" w:rsidP="00957F9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Укрепление внутрисемейных связей.</w:t>
            </w:r>
          </w:p>
          <w:p w:rsidR="00957F9C" w:rsidRPr="0054307B" w:rsidRDefault="00957F9C" w:rsidP="00957F9C">
            <w:pPr>
              <w:pStyle w:val="aa"/>
              <w:numPr>
                <w:ilvl w:val="0"/>
                <w:numId w:val="21"/>
              </w:numPr>
              <w:tabs>
                <w:tab w:val="clear" w:pos="4677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4307B">
              <w:rPr>
                <w:bCs/>
                <w:sz w:val="22"/>
                <w:szCs w:val="22"/>
              </w:rPr>
              <w:t xml:space="preserve">Приобщение дошкольников и родителей к созданию праздничного интерьера помещений ДОУ. </w:t>
            </w:r>
          </w:p>
        </w:tc>
      </w:tr>
      <w:tr w:rsidR="00957F9C" w:rsidRPr="00BA2DBC" w:rsidTr="004F5CEA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green"/>
              </w:rPr>
            </w:pPr>
            <w:r w:rsidRPr="00BA2DBC">
              <w:rPr>
                <w:rFonts w:ascii="Times New Roman" w:hAnsi="Times New Roman"/>
              </w:rPr>
              <w:t>Районный этап О</w:t>
            </w:r>
            <w:r w:rsidRPr="00BA2DBC">
              <w:rPr>
                <w:rFonts w:ascii="Times New Roman" w:hAnsi="Times New Roman"/>
                <w:iCs/>
              </w:rPr>
              <w:t>бщероссийского конкурса «Разговор о правильном питании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957F9C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у детей готовности соблюдать правила рационального питания, этикета.</w:t>
            </w:r>
          </w:p>
          <w:p w:rsidR="00957F9C" w:rsidRPr="00BA2DBC" w:rsidRDefault="00957F9C" w:rsidP="00957F9C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A2DBC">
              <w:rPr>
                <w:rFonts w:ascii="Times New Roman" w:hAnsi="Times New Roman"/>
              </w:rPr>
              <w:t>Развитие представления о питании как составной части культуры человека.</w:t>
            </w:r>
          </w:p>
        </w:tc>
      </w:tr>
      <w:tr w:rsidR="00957F9C" w:rsidRPr="00BA2DBC" w:rsidTr="004F5CEA">
        <w:trPr>
          <w:cantSplit/>
          <w:trHeight w:val="13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Конкурс построек из снега «Зимняя сказка»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957F9C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Создавать условия для разнообразных видов деятельности детей на прогулочных участках в зимний период.</w:t>
            </w:r>
          </w:p>
          <w:p w:rsidR="00957F9C" w:rsidRPr="00BA2DBC" w:rsidRDefault="00957F9C" w:rsidP="00957F9C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Укрепление здоровья воспитанников.</w:t>
            </w:r>
          </w:p>
          <w:p w:rsidR="00957F9C" w:rsidRPr="00710F4E" w:rsidRDefault="00957F9C" w:rsidP="00957F9C">
            <w:pPr>
              <w:pStyle w:val="af0"/>
              <w:numPr>
                <w:ilvl w:val="0"/>
                <w:numId w:val="24"/>
              </w:numPr>
              <w:ind w:left="0" w:firstLine="30"/>
              <w:jc w:val="both"/>
              <w:rPr>
                <w:sz w:val="22"/>
                <w:szCs w:val="22"/>
              </w:rPr>
            </w:pPr>
            <w:r w:rsidRPr="00710F4E">
              <w:rPr>
                <w:bCs/>
              </w:rPr>
              <w:t>Содействие свободному общению педагогов и родителей на основе совместной деятельности.</w:t>
            </w:r>
          </w:p>
        </w:tc>
      </w:tr>
      <w:tr w:rsidR="00957F9C" w:rsidRPr="00BA2DBC" w:rsidTr="004F5CEA">
        <w:trPr>
          <w:cantSplit/>
          <w:trHeight w:val="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Конкурс на лучшую цифровую игру для дистанционного обучения»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957F9C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BA2DBC">
              <w:rPr>
                <w:rFonts w:ascii="Times New Roman" w:hAnsi="Times New Roman"/>
                <w:bCs/>
              </w:rPr>
              <w:t>Выявление лучших игровых практик дошкольного образования.</w:t>
            </w:r>
          </w:p>
          <w:p w:rsidR="00957F9C" w:rsidRPr="00BA2DBC" w:rsidRDefault="00957F9C" w:rsidP="00957F9C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BA2DBC">
              <w:rPr>
                <w:rFonts w:ascii="Times New Roman" w:hAnsi="Times New Roman"/>
                <w:bCs/>
              </w:rPr>
              <w:t>Распространение опыта педагогов по организации игровой деятельности в дистанционном режиме.</w:t>
            </w:r>
          </w:p>
          <w:p w:rsidR="00957F9C" w:rsidRPr="00BA2DBC" w:rsidRDefault="00957F9C" w:rsidP="00957F9C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BA2DBC">
              <w:rPr>
                <w:rFonts w:ascii="Times New Roman" w:hAnsi="Times New Roman"/>
                <w:bCs/>
              </w:rPr>
              <w:t>Создание условий для общения с детьми в онлайн.</w:t>
            </w:r>
          </w:p>
        </w:tc>
      </w:tr>
      <w:tr w:rsidR="00957F9C" w:rsidRPr="00BA2DBC" w:rsidTr="004F5CEA">
        <w:trPr>
          <w:cantSplit/>
          <w:trHeight w:val="13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Выставка  «Огород на окне»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D774DD" w:rsidRDefault="00957F9C" w:rsidP="00957F9C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Создание благоприятных условий для воспитания экологической грамотности и экспериментально – трудовой деятельности  у детей.</w:t>
            </w:r>
          </w:p>
          <w:p w:rsidR="00957F9C" w:rsidRPr="00D774DD" w:rsidRDefault="00957F9C" w:rsidP="00957F9C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Стимулирование инициативы поиска, творческого потенциала, профессионального роста воспитателей.</w:t>
            </w:r>
          </w:p>
        </w:tc>
      </w:tr>
      <w:tr w:rsidR="00957F9C" w:rsidRPr="00BA2DBC" w:rsidTr="004F5CEA">
        <w:trPr>
          <w:cantSplit/>
          <w:trHeight w:val="13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Конкурс проектов по нравственно-патриотическому воспитанию  дошкольников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C" w:rsidRPr="00BA2DBC" w:rsidRDefault="00957F9C" w:rsidP="00957F9C">
            <w:pPr>
              <w:numPr>
                <w:ilvl w:val="0"/>
                <w:numId w:val="25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Активизация работы по внедрению современных образовательных технологий.</w:t>
            </w:r>
          </w:p>
          <w:p w:rsidR="00957F9C" w:rsidRPr="00BA2DBC" w:rsidRDefault="00957F9C" w:rsidP="00957F9C">
            <w:pPr>
              <w:numPr>
                <w:ilvl w:val="0"/>
                <w:numId w:val="25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Совершенствование навыков проектной деятельности педагогов ДОУ, детей и родителей.</w:t>
            </w:r>
          </w:p>
          <w:p w:rsidR="00957F9C" w:rsidRPr="00D774DD" w:rsidRDefault="00957F9C" w:rsidP="00957F9C">
            <w:pPr>
              <w:pStyle w:val="af0"/>
              <w:numPr>
                <w:ilvl w:val="0"/>
                <w:numId w:val="25"/>
              </w:numPr>
              <w:ind w:left="350"/>
              <w:jc w:val="both"/>
              <w:rPr>
                <w:sz w:val="22"/>
                <w:szCs w:val="22"/>
              </w:rPr>
            </w:pPr>
            <w:r w:rsidRPr="001F57B4">
              <w:rPr>
                <w:sz w:val="22"/>
                <w:szCs w:val="22"/>
              </w:rPr>
              <w:t>Выявление передового опыта в воспитании и обучении дошкольников</w:t>
            </w:r>
          </w:p>
        </w:tc>
      </w:tr>
      <w:tr w:rsidR="00957F9C" w:rsidRPr="00BA2DBC" w:rsidTr="004F5CEA">
        <w:trPr>
          <w:cantSplit/>
          <w:trHeight w:val="1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Конкурс «Лучший  прогулочный участок  (зонирование)»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D774DD" w:rsidRDefault="00957F9C" w:rsidP="00957F9C">
            <w:pPr>
              <w:pStyle w:val="af0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Организация и создание на территории ДОУ полноценной развивающей среды, способствующей воспитательно-образовательной работе с детьми в летний оздоровительный период</w:t>
            </w:r>
          </w:p>
          <w:p w:rsidR="00957F9C" w:rsidRPr="00D774DD" w:rsidRDefault="00957F9C" w:rsidP="00957F9C">
            <w:pPr>
              <w:pStyle w:val="af0"/>
              <w:numPr>
                <w:ilvl w:val="0"/>
                <w:numId w:val="26"/>
              </w:numPr>
              <w:ind w:left="0" w:firstLine="0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Способствование общению, совместной работе воспитателя с детьми и их семьями.</w:t>
            </w: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8C0394" w:rsidRDefault="00957F9C" w:rsidP="00957F9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C0394">
        <w:rPr>
          <w:rFonts w:ascii="Times New Roman" w:hAnsi="Times New Roman"/>
          <w:b/>
        </w:rPr>
        <w:t>Создание банка данных о педагогах ДОУ (мониторинг состояния кадров)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15"/>
        <w:gridCol w:w="1164"/>
        <w:gridCol w:w="1559"/>
      </w:tblGrid>
      <w:tr w:rsidR="00957F9C" w:rsidRPr="00BA2DBC" w:rsidTr="004F5C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Формы  работы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957F9C" w:rsidRPr="00BA2DBC" w:rsidTr="004F5C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Анализ  состояния педагогических кадров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образования, квалификации, формирование картотеки педагогических кадров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957F9C" w:rsidRPr="00BA2DBC" w:rsidTr="004F5CEA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педагогической активности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участия педагогов в методических мероприятиях на разных уровнях (внутри садовском, муниципальном, региональном, федеральном) сводная таблица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957F9C" w:rsidRPr="008C0394" w:rsidRDefault="00957F9C" w:rsidP="00957F9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C0394">
        <w:rPr>
          <w:rFonts w:ascii="Times New Roman" w:hAnsi="Times New Roman"/>
          <w:b/>
        </w:rPr>
        <w:t>Темы самообразования педагогов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5"/>
        <w:gridCol w:w="1842"/>
        <w:gridCol w:w="5954"/>
      </w:tblGrid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Тема 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Балаева Т.А.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Использование современных технологий в развитии и коррекции эмоциональной сферы у дошкольников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Бударина Н.А.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Эмоциональное благополучие ребенка раннего возраста через партнерские взаимоотношения с родителями.</w:t>
            </w:r>
          </w:p>
        </w:tc>
      </w:tr>
      <w:tr w:rsidR="00957F9C" w:rsidRPr="00BA2DBC" w:rsidTr="004F5CEA">
        <w:trPr>
          <w:trHeight w:val="739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Зольникова О.П.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художественных способностей у детей старшего дошкольного возраста посредством декоративно-прикладного искусства.</w:t>
            </w:r>
          </w:p>
        </w:tc>
      </w:tr>
      <w:tr w:rsidR="00957F9C" w:rsidRPr="00BA2DBC" w:rsidTr="004F5CEA">
        <w:trPr>
          <w:trHeight w:val="275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Зайцева А.Ю.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познавательной активности детей старшего дошкольного возраста посредством организации опытов и экспериментов.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Экспериментирование со звуками как средство развития музыкальных способностей детей старшего дошкольного возраста.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Казакова О.А.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Создание условий для развития речи детей дошкольного возраста с применением бережливых технологий в условиях логопедической группы.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Каукина С.В.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речи детей старшего дошкольного возраста через ознакомление с народными играми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Кашанина О.П.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highlight w:val="yellow"/>
                <w:shd w:val="clear" w:color="auto" w:fill="F7F7F6"/>
              </w:rPr>
            </w:pPr>
            <w:r w:rsidRPr="00BA2DBC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«Развитие познавательной активности детей средствами проектной деятельности»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Н.А.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мелкой моторики у детей раннего возраста посредством использования нетрадиционных техник изобразительной деятельности.</w:t>
            </w:r>
          </w:p>
        </w:tc>
      </w:tr>
      <w:tr w:rsidR="00957F9C" w:rsidRPr="00BA2DBC" w:rsidTr="004F5CEA">
        <w:trPr>
          <w:trHeight w:val="538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О.А.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Воспитание положительного отношения к водному спорту у детей старшего дошкольного возраста посредством игр и игровых упражнений на воде.</w:t>
            </w:r>
          </w:p>
        </w:tc>
      </w:tr>
      <w:tr w:rsidR="00957F9C" w:rsidRPr="00BA2DBC" w:rsidTr="004F5CEA">
        <w:trPr>
          <w:trHeight w:val="213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</w:t>
            </w:r>
            <w:r>
              <w:rPr>
                <w:rFonts w:ascii="Times New Roman" w:hAnsi="Times New Roman"/>
              </w:rPr>
              <w:t>ь</w:t>
            </w:r>
            <w:r w:rsidRPr="00BA2DBC">
              <w:rPr>
                <w:rFonts w:ascii="Times New Roman" w:hAnsi="Times New Roman"/>
              </w:rPr>
              <w:t>мина А.А.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642C33" w:rsidRDefault="00957F9C" w:rsidP="004F5CE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42C33">
              <w:rPr>
                <w:rFonts w:ascii="yandex-sans" w:hAnsi="yandex-sans"/>
                <w:color w:val="000000"/>
                <w:sz w:val="23"/>
                <w:szCs w:val="23"/>
              </w:rPr>
              <w:t>Развитие речи детей младшего дошкольного возраста посредством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42C33">
              <w:rPr>
                <w:rFonts w:ascii="yandex-sans" w:hAnsi="yandex-sans"/>
                <w:color w:val="000000"/>
                <w:sz w:val="23"/>
                <w:szCs w:val="23"/>
              </w:rPr>
              <w:t>использова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ния дидактических игр и пособий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Лифанова Ж.Н.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познавательной активности детей старшего дошкольного возраста в процессе ознакомления с природой родного края.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Лобанова И.Н.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Изобразительная деятельность как средство развития речи детей старшего дошкольного возраста.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Матерухина Ю.А.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безопасного типа поведения у детей старшего дошкольного возраста через ознакомление с правилами дорожного движения.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Меньшова И.В.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  <w:color w:val="000000"/>
              </w:rPr>
              <w:t>Развитие познавательных способностей у  детей младшего дошкольного возраста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Мурзина Е.М.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Спортивные игры как средство воспитания положительного отношения  к спорту у детей дошкольного возраста.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Нефедова И.В.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Использование мобильного электронного образования в развитие детей младшего дошкольного возраста.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Павлова Н.Е.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познавательных способностей у детей старшего дошкольного возраста посредством исследовательских действий со звуком.</w:t>
            </w:r>
          </w:p>
        </w:tc>
      </w:tr>
      <w:tr w:rsidR="00957F9C" w:rsidRPr="00BA2DBC" w:rsidTr="004F5CEA">
        <w:trPr>
          <w:trHeight w:val="488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Тимофеева Т.В.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ритмического слуха как компонента музыкальности у детей старшего дошкольного возраста.</w:t>
            </w:r>
          </w:p>
        </w:tc>
      </w:tr>
      <w:tr w:rsidR="00957F9C" w:rsidRPr="00BA2DBC" w:rsidTr="004F5CEA">
        <w:trPr>
          <w:trHeight w:val="275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Тюрина И.В.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связанной речи детей 5 года жизни посредством театрализованной деятельности</w:t>
            </w:r>
          </w:p>
        </w:tc>
      </w:tr>
      <w:tr w:rsidR="00957F9C" w:rsidRPr="00BA2DBC" w:rsidTr="004F5CEA">
        <w:trPr>
          <w:trHeight w:val="225"/>
        </w:trPr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Фарисеева Е. С.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мелкой моторики у детей младшего дошкольного возраста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Шанина В.А.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основ безопасности жизнедеятельности у детей 4-5 лет.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Шашина Л.А.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  <w:color w:val="000000"/>
              </w:rPr>
              <w:t>Развитие познавательных способностей детей младшего дошкольного возраста посредством организации элементарных опытов и экспериментов</w:t>
            </w:r>
          </w:p>
        </w:tc>
      </w:tr>
      <w:tr w:rsidR="00957F9C" w:rsidRPr="00BA2DBC" w:rsidTr="004F5CEA">
        <w:tc>
          <w:tcPr>
            <w:tcW w:w="458" w:type="dxa"/>
            <w:shd w:val="clear" w:color="auto" w:fill="auto"/>
          </w:tcPr>
          <w:p w:rsidR="00957F9C" w:rsidRPr="00BA2DBC" w:rsidRDefault="00957F9C" w:rsidP="00957F9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Харитинова Г.В.</w:t>
            </w:r>
          </w:p>
        </w:tc>
        <w:tc>
          <w:tcPr>
            <w:tcW w:w="1842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95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Организация пространства логопедического кабинета с использованием бережливых технологий.</w:t>
            </w:r>
          </w:p>
        </w:tc>
      </w:tr>
    </w:tbl>
    <w:p w:rsidR="00957F9C" w:rsidRDefault="00957F9C" w:rsidP="00957F9C">
      <w:pPr>
        <w:spacing w:after="0" w:line="240" w:lineRule="auto"/>
        <w:rPr>
          <w:rFonts w:ascii="Times New Roman" w:hAnsi="Times New Roman"/>
          <w:b/>
        </w:rPr>
      </w:pPr>
    </w:p>
    <w:p w:rsidR="00957F9C" w:rsidRPr="002C28D8" w:rsidRDefault="00957F9C" w:rsidP="00957F9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C28D8">
        <w:rPr>
          <w:rFonts w:ascii="Times New Roman" w:hAnsi="Times New Roman"/>
          <w:b/>
        </w:rPr>
        <w:t>Распространение педагогического опыта в рамках тем самообразования</w:t>
      </w:r>
    </w:p>
    <w:p w:rsidR="00957F9C" w:rsidRPr="002C28D8" w:rsidRDefault="00957F9C" w:rsidP="00957F9C">
      <w:pPr>
        <w:spacing w:after="0" w:line="240" w:lineRule="auto"/>
        <w:jc w:val="center"/>
        <w:rPr>
          <w:rFonts w:ascii="Times New Roman" w:hAnsi="Times New Roman"/>
          <w:b/>
        </w:rPr>
      </w:pPr>
      <w:r w:rsidRPr="002C28D8">
        <w:rPr>
          <w:rFonts w:ascii="Times New Roman" w:hAnsi="Times New Roman"/>
          <w:b/>
        </w:rPr>
        <w:t>(в дистанционном режиме)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843"/>
      </w:tblGrid>
      <w:tr w:rsidR="00957F9C" w:rsidRPr="00BA2DBC" w:rsidTr="004F5CEA">
        <w:trPr>
          <w:trHeight w:val="58"/>
          <w:jc w:val="center"/>
        </w:trPr>
        <w:tc>
          <w:tcPr>
            <w:tcW w:w="1135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Месяц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Форма проведения, тема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Ответственный</w:t>
            </w:r>
          </w:p>
        </w:tc>
      </w:tr>
      <w:tr w:rsidR="00957F9C" w:rsidRPr="00BA2DBC" w:rsidTr="004F5CEA">
        <w:trPr>
          <w:trHeight w:val="58"/>
          <w:jc w:val="center"/>
        </w:trPr>
        <w:tc>
          <w:tcPr>
            <w:tcW w:w="1135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 «</w:t>
            </w:r>
            <w:r w:rsidRPr="002C28D8">
              <w:rPr>
                <w:rFonts w:ascii="Times New Roman" w:eastAsia="Arial Unicode MS" w:hAnsi="Times New Roman"/>
              </w:rPr>
              <w:t>Использование элементов спортивных игр в работе с дошкольниками</w:t>
            </w:r>
            <w:r w:rsidRPr="00BA2D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Мурзина Е.М.</w:t>
            </w:r>
          </w:p>
        </w:tc>
      </w:tr>
      <w:tr w:rsidR="00957F9C" w:rsidRPr="00BA2DBC" w:rsidTr="004F5CEA">
        <w:trPr>
          <w:trHeight w:val="163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«Игра со звуком»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</w:tc>
      </w:tr>
      <w:tr w:rsidR="00957F9C" w:rsidRPr="00BA2DBC" w:rsidTr="004F5CEA">
        <w:trPr>
          <w:trHeight w:val="480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«Возможности использования МЭО в работе с детьми младшего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Нефедова И.В.</w:t>
            </w:r>
          </w:p>
        </w:tc>
      </w:tr>
      <w:tr w:rsidR="00957F9C" w:rsidRPr="00BA2DBC" w:rsidTr="004F5CEA">
        <w:trPr>
          <w:trHeight w:val="70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2C28D8" w:rsidRDefault="00957F9C" w:rsidP="004F5CEA">
            <w:pPr>
              <w:pStyle w:val="2"/>
              <w:jc w:val="left"/>
              <w:rPr>
                <w:sz w:val="22"/>
                <w:szCs w:val="22"/>
                <w:u w:val="none"/>
              </w:rPr>
            </w:pPr>
            <w:r w:rsidRPr="002C28D8">
              <w:rPr>
                <w:sz w:val="22"/>
                <w:szCs w:val="22"/>
                <w:u w:val="none"/>
              </w:rPr>
              <w:t>Консультация «Значение изобразительной деятельности в развитие детей раннего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Н.А.</w:t>
            </w:r>
          </w:p>
        </w:tc>
      </w:tr>
      <w:tr w:rsidR="00957F9C" w:rsidRPr="00BA2DBC" w:rsidTr="004F5CEA">
        <w:trPr>
          <w:trHeight w:val="564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57F9C" w:rsidRPr="002C28D8" w:rsidRDefault="00957F9C" w:rsidP="004F5CE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28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Консультация с презентацией «Формирование навыков звукового анализа и синтеза у дошкольников через игру»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Харитинова Г.В.</w:t>
            </w:r>
          </w:p>
        </w:tc>
      </w:tr>
      <w:tr w:rsidR="00957F9C" w:rsidRPr="00BA2DBC" w:rsidTr="004F5CEA">
        <w:trPr>
          <w:trHeight w:val="2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Организация посещения мини-музея «Народные промыслы»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Зольникова О.П.</w:t>
            </w:r>
          </w:p>
        </w:tc>
      </w:tr>
      <w:tr w:rsidR="00957F9C" w:rsidRPr="00BA2DBC" w:rsidTr="004F5CEA">
        <w:trPr>
          <w:trHeight w:val="2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«Роль народной игры в развитии речи дошкольников»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Каукина С.В.</w:t>
            </w:r>
          </w:p>
        </w:tc>
      </w:tr>
      <w:tr w:rsidR="00957F9C" w:rsidRPr="00BA2DBC" w:rsidTr="004F5CEA">
        <w:trPr>
          <w:trHeight w:val="2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«Ознакомление детей старшего дошкольного возраста с водными видами спорта»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О.А.</w:t>
            </w:r>
          </w:p>
        </w:tc>
      </w:tr>
      <w:tr w:rsidR="00957F9C" w:rsidRPr="00BA2DBC" w:rsidTr="004F5CEA">
        <w:trPr>
          <w:trHeight w:val="2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</w:t>
            </w:r>
            <w:r w:rsidRPr="00BA2DBC">
              <w:rPr>
                <w:rFonts w:ascii="Times New Roman" w:hAnsi="Times New Roman"/>
                <w:color w:val="000000"/>
              </w:rPr>
              <w:t>Развитие познавательных способностей  детей младшего дошкольного возраста посредством экспериментирования».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Меньшова И.В.</w:t>
            </w:r>
          </w:p>
        </w:tc>
      </w:tr>
      <w:tr w:rsidR="00957F9C" w:rsidRPr="00BA2DBC" w:rsidTr="004F5CEA">
        <w:trPr>
          <w:trHeight w:val="2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«Дидактические игры для развития речи детей младшего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</w:t>
            </w:r>
            <w:r>
              <w:rPr>
                <w:rFonts w:ascii="Times New Roman" w:hAnsi="Times New Roman"/>
              </w:rPr>
              <w:t>ь</w:t>
            </w:r>
            <w:r w:rsidRPr="00BA2DBC">
              <w:rPr>
                <w:rFonts w:ascii="Times New Roman" w:hAnsi="Times New Roman"/>
              </w:rPr>
              <w:t>мина А.А.</w:t>
            </w:r>
          </w:p>
        </w:tc>
      </w:tr>
      <w:tr w:rsidR="00957F9C" w:rsidRPr="00BA2DBC" w:rsidTr="004F5CEA">
        <w:trPr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«Формы взаимодействия с родителями по обучению дошкольников ПДД»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Матерухина Ю.А.</w:t>
            </w:r>
          </w:p>
        </w:tc>
      </w:tr>
      <w:tr w:rsidR="00957F9C" w:rsidRPr="00BA2DBC" w:rsidTr="004F5CEA">
        <w:trPr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«Влияние отношения взрослого на эмоциональное состояние  ребенка раннего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Бударина Н.А.</w:t>
            </w:r>
          </w:p>
        </w:tc>
      </w:tr>
      <w:tr w:rsidR="00957F9C" w:rsidRPr="00BA2DBC" w:rsidTr="004F5CEA">
        <w:trPr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«Лепка как средство развития речи детей старшего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Лобанова И.Н.</w:t>
            </w:r>
          </w:p>
        </w:tc>
      </w:tr>
      <w:tr w:rsidR="00957F9C" w:rsidRPr="00BA2DBC" w:rsidTr="004F5CEA">
        <w:trPr>
          <w:trHeight w:val="552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Организация  развивающей предметно-пространственной среды для детей 4-5 лет (безопасность)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Шанина В.А.</w:t>
            </w:r>
          </w:p>
        </w:tc>
      </w:tr>
      <w:tr w:rsidR="00957F9C" w:rsidRPr="00BA2DBC" w:rsidTr="004F5CEA">
        <w:trPr>
          <w:trHeight w:val="261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«ИКТ-технологии в ознакомлении старших дошкольников с декоратино-прикладным искусством»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Зольникова ОП</w:t>
            </w:r>
          </w:p>
        </w:tc>
      </w:tr>
      <w:tr w:rsidR="00957F9C" w:rsidRPr="00BA2DBC" w:rsidTr="004F5CEA">
        <w:trPr>
          <w:trHeight w:val="70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«Использование технологии моделирования в познавательно-исследовательской деятельности детей старшего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Лифанова Ж.Н.</w:t>
            </w:r>
          </w:p>
        </w:tc>
      </w:tr>
      <w:tr w:rsidR="00957F9C" w:rsidRPr="00BA2DBC" w:rsidTr="004F5CEA">
        <w:trPr>
          <w:trHeight w:val="504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«Нетрадиционные техники рисования  с детьми раннего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Н.А.</w:t>
            </w:r>
          </w:p>
        </w:tc>
      </w:tr>
      <w:tr w:rsidR="00957F9C" w:rsidRPr="00BA2DBC" w:rsidTr="004F5CEA">
        <w:trPr>
          <w:trHeight w:val="473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color w:val="000000"/>
              </w:rPr>
              <w:t>Мастер – класс «</w:t>
            </w:r>
            <w:r w:rsidRPr="00BA2DBC">
              <w:rPr>
                <w:rFonts w:ascii="Times New Roman" w:hAnsi="Times New Roman"/>
              </w:rPr>
              <w:t xml:space="preserve">Обучение детей дошкольного </w:t>
            </w:r>
            <w:r w:rsidRPr="00BA2DBC">
              <w:rPr>
                <w:rFonts w:ascii="Times New Roman" w:hAnsi="Times New Roman"/>
                <w:color w:val="000000"/>
              </w:rPr>
              <w:t>возраста  спортивным играм. Игра- это здоровье ребенка»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Мурзина Е.М.</w:t>
            </w:r>
          </w:p>
        </w:tc>
      </w:tr>
      <w:tr w:rsidR="00957F9C" w:rsidRPr="00BA2DBC" w:rsidTr="004F5CEA">
        <w:trPr>
          <w:trHeight w:val="473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A2DBC">
              <w:rPr>
                <w:rFonts w:ascii="Times New Roman" w:hAnsi="Times New Roman"/>
              </w:rPr>
              <w:t>Консультация "Развитие мелкой моторики у детей младшего дошкольного возраста"</w:t>
            </w:r>
            <w:bookmarkStart w:id="0" w:name="_dx_frag_StartFragment"/>
            <w:bookmarkEnd w:id="0"/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Фарисеева Е.С.</w:t>
            </w:r>
          </w:p>
        </w:tc>
      </w:tr>
      <w:tr w:rsidR="00957F9C" w:rsidRPr="00BA2DBC" w:rsidTr="004F5CEA">
        <w:trPr>
          <w:trHeight w:val="759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Консультация «Использование технологии моделирования в познавательно-исследовательской деятельности детей старшего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A2DBC">
              <w:rPr>
                <w:rFonts w:ascii="Times New Roman" w:hAnsi="Times New Roman"/>
              </w:rPr>
              <w:t>Лифанова Ж.Н.</w:t>
            </w:r>
          </w:p>
        </w:tc>
      </w:tr>
      <w:tr w:rsidR="00957F9C" w:rsidRPr="00BA2DBC" w:rsidTr="004F5CEA">
        <w:trPr>
          <w:trHeight w:val="22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 «Сказки-шумелки в детском саду»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Павлова Н.Е.</w:t>
            </w:r>
          </w:p>
        </w:tc>
      </w:tr>
      <w:tr w:rsidR="00957F9C" w:rsidRPr="00BA2DBC" w:rsidTr="004F5CEA">
        <w:trPr>
          <w:trHeight w:val="27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«Использование цифровых ресурсов платформы МЭО в образовательном процессе»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Нефедова И.В.</w:t>
            </w:r>
          </w:p>
        </w:tc>
      </w:tr>
      <w:tr w:rsidR="00957F9C" w:rsidRPr="00BA2DBC" w:rsidTr="004F5CEA">
        <w:trPr>
          <w:trHeight w:val="300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«Современные формы работы с детьми по изучению ПДД»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Матерухина Ю.А.</w:t>
            </w:r>
          </w:p>
        </w:tc>
      </w:tr>
      <w:tr w:rsidR="00957F9C" w:rsidRPr="00BA2DBC" w:rsidTr="004F5CEA">
        <w:trPr>
          <w:trHeight w:val="276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«Эмоциональное благополучие детей раннего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Бударина Н.А.</w:t>
            </w:r>
          </w:p>
        </w:tc>
      </w:tr>
      <w:tr w:rsidR="00957F9C" w:rsidRPr="00BA2DBC" w:rsidTr="004F5CEA">
        <w:trPr>
          <w:trHeight w:val="319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«Как не допустить нервный срыв у воспитателей»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Балаева Т.А.</w:t>
            </w:r>
          </w:p>
        </w:tc>
      </w:tr>
      <w:tr w:rsidR="00957F9C" w:rsidRPr="00BA2DBC" w:rsidTr="004F5CEA">
        <w:trPr>
          <w:trHeight w:val="568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«Развитие творческих способностей у дошкольников посредством  музыкального экспериментирования»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</w:tc>
      </w:tr>
      <w:tr w:rsidR="00957F9C" w:rsidRPr="00BA2DBC" w:rsidTr="004F5CEA">
        <w:trPr>
          <w:trHeight w:val="121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«Разучивание народных игр с детьми старшего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Каукина С.В.</w:t>
            </w:r>
          </w:p>
        </w:tc>
      </w:tr>
      <w:tr w:rsidR="00957F9C" w:rsidRPr="00BA2DBC" w:rsidTr="004F5CEA">
        <w:trPr>
          <w:trHeight w:val="513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«Применение бережливых технологий на примере логопедического кабинета».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Харитинова Г.В.</w:t>
            </w:r>
          </w:p>
        </w:tc>
      </w:tr>
      <w:tr w:rsidR="00957F9C" w:rsidRPr="00BA2DBC" w:rsidTr="004F5CEA">
        <w:trPr>
          <w:trHeight w:val="488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«Создание условий для развития речи детей в условиях группы с применением бережливых технологий»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Казакова О.А.</w:t>
            </w:r>
          </w:p>
        </w:tc>
      </w:tr>
      <w:tr w:rsidR="00957F9C" w:rsidRPr="00BA2DBC" w:rsidTr="004F5CEA">
        <w:trPr>
          <w:trHeight w:val="258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Мозговой штурм «Безобидные» фразы и развитие эмоциональной сферы ребенка»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Балаева Т.А.</w:t>
            </w:r>
          </w:p>
        </w:tc>
      </w:tr>
      <w:tr w:rsidR="00957F9C" w:rsidRPr="00BA2DBC" w:rsidTr="004F5CEA">
        <w:trPr>
          <w:trHeight w:val="258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«Веселые пальчики»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Фарисеева Е.С.</w:t>
            </w:r>
          </w:p>
        </w:tc>
      </w:tr>
      <w:tr w:rsidR="00957F9C" w:rsidRPr="00BA2DBC" w:rsidTr="004F5CEA">
        <w:trPr>
          <w:trHeight w:val="571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«Самодельные шумовые музыкальные инструменты из бросового материала для шумового оркестра и использование их в сказках-шумелках».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Павлова Н.Е.</w:t>
            </w:r>
          </w:p>
        </w:tc>
      </w:tr>
      <w:tr w:rsidR="00957F9C" w:rsidRPr="00BA2DBC" w:rsidTr="004F5CEA">
        <w:trPr>
          <w:trHeight w:val="237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«Развитие любознательности у детей старшего дошкольного возраста через детское экспериментирование».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Зайцева А.Ю.</w:t>
            </w:r>
          </w:p>
        </w:tc>
      </w:tr>
      <w:tr w:rsidR="00957F9C" w:rsidRPr="00BA2DBC" w:rsidTr="004F5CEA">
        <w:trPr>
          <w:trHeight w:val="438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«Развитие музыкальных способностей у детей старшего дошкольного возраста в процессе музыкально-ритмической деятельности».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Тимофеева Т.В.</w:t>
            </w:r>
          </w:p>
        </w:tc>
      </w:tr>
      <w:tr w:rsidR="00957F9C" w:rsidRPr="00BA2DBC" w:rsidTr="004F5CEA">
        <w:trPr>
          <w:trHeight w:val="813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 «Театрализованная деятельность как средство развития речи детей 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Тюрина И.В.</w:t>
            </w:r>
          </w:p>
        </w:tc>
      </w:tr>
      <w:tr w:rsidR="00957F9C" w:rsidRPr="00BA2DBC" w:rsidTr="004F5CEA">
        <w:trPr>
          <w:trHeight w:val="25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«Утренняя гимнастика с элементами «сухого» плавания»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Кузина О.А.</w:t>
            </w:r>
          </w:p>
        </w:tc>
      </w:tr>
      <w:tr w:rsidR="00957F9C" w:rsidRPr="00BA2DBC" w:rsidTr="004F5CEA">
        <w:trPr>
          <w:trHeight w:val="25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8D8">
              <w:rPr>
                <w:rFonts w:ascii="Times New Roman" w:hAnsi="Times New Roman"/>
              </w:rPr>
              <w:t>Семинар – практикум</w:t>
            </w:r>
          </w:p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8D8">
              <w:rPr>
                <w:rFonts w:ascii="Times New Roman" w:hAnsi="Times New Roman"/>
              </w:rPr>
              <w:t>«Реципрокная гимнастика в формировании речи детей.</w:t>
            </w:r>
            <w:r w:rsidRPr="00BA2DBC">
              <w:rPr>
                <w:rFonts w:ascii="Times New Roman" w:hAnsi="Times New Roman"/>
              </w:rPr>
              <w:t xml:space="preserve"> Изготовление пособий и тренажеров»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Харитинова Г.В.</w:t>
            </w:r>
          </w:p>
        </w:tc>
      </w:tr>
      <w:tr w:rsidR="00957F9C" w:rsidRPr="00BA2DBC" w:rsidTr="004F5CEA">
        <w:trPr>
          <w:trHeight w:val="25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2C28D8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 «Умные игры»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Куз</w:t>
            </w:r>
            <w:r>
              <w:rPr>
                <w:rFonts w:ascii="Times New Roman" w:hAnsi="Times New Roman"/>
              </w:rPr>
              <w:t>ь</w:t>
            </w:r>
            <w:r w:rsidRPr="00BA2DBC">
              <w:rPr>
                <w:rFonts w:ascii="Times New Roman" w:hAnsi="Times New Roman"/>
              </w:rPr>
              <w:t>мина А.А.</w:t>
            </w:r>
          </w:p>
        </w:tc>
      </w:tr>
      <w:tr w:rsidR="00957F9C" w:rsidRPr="00BA2DBC" w:rsidTr="004F5CEA">
        <w:trPr>
          <w:trHeight w:val="450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Март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Консультация«Создание условий для экспериментальной деятельности детей младшего дошкольного возраста».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Шашина Л.А.</w:t>
            </w:r>
          </w:p>
        </w:tc>
      </w:tr>
      <w:tr w:rsidR="00957F9C" w:rsidRPr="00BA2DBC" w:rsidTr="004F5CEA">
        <w:trPr>
          <w:trHeight w:val="16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«Экспериментирование с детьми старшего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Зайцева А.Ю.</w:t>
            </w:r>
          </w:p>
        </w:tc>
      </w:tr>
      <w:tr w:rsidR="00957F9C" w:rsidRPr="00BA2DBC" w:rsidTr="004F5CEA">
        <w:trPr>
          <w:trHeight w:val="183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«Развитие чувства ритма у детей дошкольного возраста»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Тимофеева Т.В.</w:t>
            </w:r>
          </w:p>
        </w:tc>
      </w:tr>
      <w:tr w:rsidR="00957F9C" w:rsidRPr="00BA2DBC" w:rsidTr="004F5CEA">
        <w:trPr>
          <w:trHeight w:val="251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КВН «Знатоки спорта»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Мурзина Е.М.</w:t>
            </w:r>
          </w:p>
        </w:tc>
      </w:tr>
      <w:tr w:rsidR="00957F9C" w:rsidRPr="00BA2DBC" w:rsidTr="004F5CEA">
        <w:trPr>
          <w:trHeight w:val="251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«</w:t>
            </w:r>
            <w:r w:rsidRPr="00BA2DBC">
              <w:rPr>
                <w:rFonts w:ascii="Times New Roman" w:hAnsi="Times New Roman"/>
                <w:color w:val="000000"/>
              </w:rPr>
              <w:t>Экспериментирование, как средство развития познавательной активности младших  дошкольников</w:t>
            </w:r>
            <w:r w:rsidRPr="00BA2D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Меньшова И.В.</w:t>
            </w:r>
          </w:p>
        </w:tc>
      </w:tr>
      <w:tr w:rsidR="00957F9C" w:rsidRPr="00BA2DBC" w:rsidTr="004F5CEA">
        <w:trPr>
          <w:trHeight w:val="300"/>
          <w:jc w:val="center"/>
        </w:trPr>
        <w:tc>
          <w:tcPr>
            <w:tcW w:w="1135" w:type="dxa"/>
            <w:vMerge w:val="restart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«Музыкальный театр – экспромт для детей»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Ищенко Ж.Г.</w:t>
            </w:r>
          </w:p>
        </w:tc>
      </w:tr>
      <w:tr w:rsidR="00957F9C" w:rsidRPr="00BA2DBC" w:rsidTr="004F5CEA">
        <w:trPr>
          <w:trHeight w:val="200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«Метод моделирования как средство развития познавательной активности дошкольников в процессе ознакомления с природой родного края»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Лифанова Ж.Н.</w:t>
            </w:r>
          </w:p>
        </w:tc>
      </w:tr>
      <w:tr w:rsidR="00957F9C" w:rsidRPr="00BA2DBC" w:rsidTr="004F5CEA">
        <w:trPr>
          <w:trHeight w:val="238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Семинар-практикум «Нетрадиционные техники рисования как средство развития речи дошкольников»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Лобанова И.Н.</w:t>
            </w:r>
          </w:p>
        </w:tc>
      </w:tr>
      <w:tr w:rsidR="00957F9C" w:rsidRPr="00BA2DBC" w:rsidTr="004F5CEA">
        <w:trPr>
          <w:trHeight w:val="235"/>
          <w:jc w:val="center"/>
        </w:trPr>
        <w:tc>
          <w:tcPr>
            <w:tcW w:w="1135" w:type="dxa"/>
            <w:vMerge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Мастер-класс «Книга юного пожарного»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Шанина В.А.</w:t>
            </w:r>
          </w:p>
        </w:tc>
      </w:tr>
      <w:tr w:rsidR="00957F9C" w:rsidRPr="00BA2DBC" w:rsidTr="004F5CEA">
        <w:trPr>
          <w:trHeight w:val="58"/>
          <w:jc w:val="center"/>
        </w:trPr>
        <w:tc>
          <w:tcPr>
            <w:tcW w:w="1135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</w:t>
            </w:r>
          </w:p>
        </w:tc>
        <w:tc>
          <w:tcPr>
            <w:tcW w:w="7371" w:type="dxa"/>
          </w:tcPr>
          <w:p w:rsidR="00957F9C" w:rsidRPr="00BA2DBC" w:rsidRDefault="00957F9C" w:rsidP="004F5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Отчет по ИОМ </w:t>
            </w:r>
          </w:p>
        </w:tc>
        <w:tc>
          <w:tcPr>
            <w:tcW w:w="1843" w:type="dxa"/>
          </w:tcPr>
          <w:p w:rsidR="00957F9C" w:rsidRPr="00BA2DBC" w:rsidRDefault="00957F9C" w:rsidP="004F5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педагоги</w:t>
            </w:r>
          </w:p>
        </w:tc>
      </w:tr>
    </w:tbl>
    <w:p w:rsidR="00957F9C" w:rsidRDefault="00957F9C" w:rsidP="00957F9C">
      <w:pPr>
        <w:pStyle w:val="af0"/>
        <w:numPr>
          <w:ilvl w:val="0"/>
          <w:numId w:val="1"/>
        </w:numPr>
        <w:spacing w:before="120"/>
        <w:jc w:val="center"/>
        <w:rPr>
          <w:b/>
          <w:sz w:val="22"/>
          <w:szCs w:val="22"/>
          <w:lang w:eastAsia="en-US"/>
        </w:rPr>
      </w:pPr>
      <w:r w:rsidRPr="002C28D8">
        <w:rPr>
          <w:b/>
          <w:sz w:val="22"/>
          <w:szCs w:val="22"/>
          <w:lang w:eastAsia="en-US"/>
        </w:rPr>
        <w:t>Внутренняя система оценки качества образования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7038"/>
        <w:gridCol w:w="1794"/>
      </w:tblGrid>
      <w:tr w:rsidR="00957F9C" w:rsidRPr="00BA2DBC" w:rsidTr="004F5CEA">
        <w:trPr>
          <w:trHeight w:val="114"/>
        </w:trPr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Срок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Направление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957F9C" w:rsidRPr="00BA2DBC" w:rsidTr="004F5CEA">
        <w:trPr>
          <w:trHeight w:val="512"/>
        </w:trPr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качества организации предметно-развивающей среды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Зам. завед-го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shd w:val="clear" w:color="auto" w:fill="FFFFFF"/>
                <w:lang w:eastAsia="en-US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Зам. завед-го</w:t>
            </w:r>
          </w:p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Раз в квартал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shd w:val="clear" w:color="auto" w:fill="FFFFFF"/>
                <w:lang w:eastAsia="en-US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Медработник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Ноябрь, февраль, май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Заведующий, Зам. завед-го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Октябрь, май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Мониторинг выполнения муниципального задания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957F9C" w:rsidRPr="00BA2DBC" w:rsidTr="004F5CEA">
        <w:tc>
          <w:tcPr>
            <w:tcW w:w="1135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7278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94" w:type="dxa"/>
            <w:shd w:val="clear" w:color="auto" w:fill="auto"/>
          </w:tcPr>
          <w:p w:rsidR="00957F9C" w:rsidRPr="00BA2DBC" w:rsidRDefault="00957F9C" w:rsidP="004F5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Заведующий, ст.воспитатель</w:t>
            </w:r>
          </w:p>
        </w:tc>
      </w:tr>
    </w:tbl>
    <w:p w:rsidR="00957F9C" w:rsidRDefault="00957F9C" w:rsidP="00957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4B10" w:rsidRDefault="00F54B10">
      <w:bookmarkStart w:id="1" w:name="_GoBack"/>
      <w:bookmarkEnd w:id="1"/>
    </w:p>
    <w:sectPr w:rsidR="00F5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D82"/>
    <w:multiLevelType w:val="hybridMultilevel"/>
    <w:tmpl w:val="1154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93"/>
    <w:multiLevelType w:val="hybridMultilevel"/>
    <w:tmpl w:val="7D5E202A"/>
    <w:lvl w:ilvl="0" w:tplc="9778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48B"/>
    <w:multiLevelType w:val="hybridMultilevel"/>
    <w:tmpl w:val="984036C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57B7CF8"/>
    <w:multiLevelType w:val="hybridMultilevel"/>
    <w:tmpl w:val="60028574"/>
    <w:lvl w:ilvl="0" w:tplc="85E66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B10AE"/>
    <w:multiLevelType w:val="hybridMultilevel"/>
    <w:tmpl w:val="02D62A8C"/>
    <w:lvl w:ilvl="0" w:tplc="BCC42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B62"/>
    <w:multiLevelType w:val="hybridMultilevel"/>
    <w:tmpl w:val="FEB637FE"/>
    <w:lvl w:ilvl="0" w:tplc="977AA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5A17FB4"/>
    <w:multiLevelType w:val="hybridMultilevel"/>
    <w:tmpl w:val="FF587D70"/>
    <w:lvl w:ilvl="0" w:tplc="C576BD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5F2B"/>
    <w:multiLevelType w:val="hybridMultilevel"/>
    <w:tmpl w:val="6E645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97DE1"/>
    <w:multiLevelType w:val="hybridMultilevel"/>
    <w:tmpl w:val="1430E26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947BC"/>
    <w:multiLevelType w:val="hybridMultilevel"/>
    <w:tmpl w:val="8CAE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4110"/>
    <w:multiLevelType w:val="hybridMultilevel"/>
    <w:tmpl w:val="3350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77584"/>
    <w:multiLevelType w:val="hybridMultilevel"/>
    <w:tmpl w:val="36AE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618E1"/>
    <w:multiLevelType w:val="hybridMultilevel"/>
    <w:tmpl w:val="676AE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D2ECF"/>
    <w:multiLevelType w:val="hybridMultilevel"/>
    <w:tmpl w:val="00340766"/>
    <w:lvl w:ilvl="0" w:tplc="0419000D">
      <w:start w:val="1"/>
      <w:numFmt w:val="bullet"/>
      <w:lvlText w:val=""/>
      <w:lvlJc w:val="left"/>
      <w:pPr>
        <w:ind w:left="2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4">
    <w:nsid w:val="263501EF"/>
    <w:multiLevelType w:val="hybridMultilevel"/>
    <w:tmpl w:val="947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9003F"/>
    <w:multiLevelType w:val="hybridMultilevel"/>
    <w:tmpl w:val="DA3CE1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6E1C"/>
    <w:multiLevelType w:val="hybridMultilevel"/>
    <w:tmpl w:val="180CE5EC"/>
    <w:lvl w:ilvl="0" w:tplc="443AD766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2D18237C"/>
    <w:multiLevelType w:val="hybridMultilevel"/>
    <w:tmpl w:val="FC307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4B47"/>
    <w:multiLevelType w:val="hybridMultilevel"/>
    <w:tmpl w:val="38DA7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7E7E68"/>
    <w:multiLevelType w:val="hybridMultilevel"/>
    <w:tmpl w:val="7F2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45021"/>
    <w:multiLevelType w:val="hybridMultilevel"/>
    <w:tmpl w:val="8DF6B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E65E4"/>
    <w:multiLevelType w:val="hybridMultilevel"/>
    <w:tmpl w:val="63482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F5FE8"/>
    <w:multiLevelType w:val="hybridMultilevel"/>
    <w:tmpl w:val="FEA8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A66559"/>
    <w:multiLevelType w:val="hybridMultilevel"/>
    <w:tmpl w:val="B25CE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35C48"/>
    <w:multiLevelType w:val="multilevel"/>
    <w:tmpl w:val="0D363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975B6E"/>
    <w:multiLevelType w:val="hybridMultilevel"/>
    <w:tmpl w:val="B7D02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71033"/>
    <w:multiLevelType w:val="hybridMultilevel"/>
    <w:tmpl w:val="1452D1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C7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6D3466F"/>
    <w:multiLevelType w:val="hybridMultilevel"/>
    <w:tmpl w:val="8794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345B9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C790F"/>
    <w:multiLevelType w:val="hybridMultilevel"/>
    <w:tmpl w:val="DBF0380C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E2B1197"/>
    <w:multiLevelType w:val="hybridMultilevel"/>
    <w:tmpl w:val="0180D314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F340F"/>
    <w:multiLevelType w:val="multilevel"/>
    <w:tmpl w:val="B212E0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F07BF"/>
    <w:multiLevelType w:val="hybridMultilevel"/>
    <w:tmpl w:val="D4D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4647E"/>
    <w:multiLevelType w:val="hybridMultilevel"/>
    <w:tmpl w:val="06AE9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86142"/>
    <w:multiLevelType w:val="hybridMultilevel"/>
    <w:tmpl w:val="67F232B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A888D252">
      <w:numFmt w:val="bullet"/>
      <w:lvlText w:val="•"/>
      <w:lvlJc w:val="left"/>
      <w:pPr>
        <w:ind w:left="1927" w:hanging="4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56A0402"/>
    <w:multiLevelType w:val="hybridMultilevel"/>
    <w:tmpl w:val="3FE8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76F67"/>
    <w:multiLevelType w:val="hybridMultilevel"/>
    <w:tmpl w:val="27AAF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6164C"/>
    <w:multiLevelType w:val="hybridMultilevel"/>
    <w:tmpl w:val="9A8EC2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232491"/>
    <w:multiLevelType w:val="hybridMultilevel"/>
    <w:tmpl w:val="1D500218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9">
    <w:nsid w:val="644336F4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67D8C"/>
    <w:multiLevelType w:val="hybridMultilevel"/>
    <w:tmpl w:val="82C6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5248A"/>
    <w:multiLevelType w:val="hybridMultilevel"/>
    <w:tmpl w:val="EC5E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F6920"/>
    <w:multiLevelType w:val="hybridMultilevel"/>
    <w:tmpl w:val="3B907CF0"/>
    <w:lvl w:ilvl="0" w:tplc="729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F4F9D"/>
    <w:multiLevelType w:val="hybridMultilevel"/>
    <w:tmpl w:val="308837D8"/>
    <w:lvl w:ilvl="0" w:tplc="DD721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2192C"/>
    <w:multiLevelType w:val="hybridMultilevel"/>
    <w:tmpl w:val="BEB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2758D"/>
    <w:multiLevelType w:val="hybridMultilevel"/>
    <w:tmpl w:val="F544C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82660"/>
    <w:multiLevelType w:val="hybridMultilevel"/>
    <w:tmpl w:val="491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24254"/>
    <w:multiLevelType w:val="hybridMultilevel"/>
    <w:tmpl w:val="AC9C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911A6"/>
    <w:multiLevelType w:val="hybridMultilevel"/>
    <w:tmpl w:val="8E086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8"/>
  </w:num>
  <w:num w:numId="18">
    <w:abstractNumId w:val="24"/>
  </w:num>
  <w:num w:numId="19">
    <w:abstractNumId w:val="34"/>
  </w:num>
  <w:num w:numId="20">
    <w:abstractNumId w:val="13"/>
  </w:num>
  <w:num w:numId="21">
    <w:abstractNumId w:val="33"/>
  </w:num>
  <w:num w:numId="22">
    <w:abstractNumId w:val="26"/>
  </w:num>
  <w:num w:numId="23">
    <w:abstractNumId w:val="31"/>
  </w:num>
  <w:num w:numId="24">
    <w:abstractNumId w:val="0"/>
  </w:num>
  <w:num w:numId="25">
    <w:abstractNumId w:val="17"/>
  </w:num>
  <w:num w:numId="26">
    <w:abstractNumId w:val="21"/>
  </w:num>
  <w:num w:numId="27">
    <w:abstractNumId w:val="35"/>
  </w:num>
  <w:num w:numId="28">
    <w:abstractNumId w:val="4"/>
  </w:num>
  <w:num w:numId="29">
    <w:abstractNumId w:val="47"/>
  </w:num>
  <w:num w:numId="30">
    <w:abstractNumId w:val="30"/>
  </w:num>
  <w:num w:numId="31">
    <w:abstractNumId w:val="39"/>
  </w:num>
  <w:num w:numId="32">
    <w:abstractNumId w:val="28"/>
  </w:num>
  <w:num w:numId="33">
    <w:abstractNumId w:val="48"/>
  </w:num>
  <w:num w:numId="34">
    <w:abstractNumId w:val="41"/>
  </w:num>
  <w:num w:numId="35">
    <w:abstractNumId w:val="45"/>
  </w:num>
  <w:num w:numId="36">
    <w:abstractNumId w:val="23"/>
  </w:num>
  <w:num w:numId="37">
    <w:abstractNumId w:val="11"/>
  </w:num>
  <w:num w:numId="38">
    <w:abstractNumId w:val="44"/>
  </w:num>
  <w:num w:numId="39">
    <w:abstractNumId w:val="36"/>
  </w:num>
  <w:num w:numId="40">
    <w:abstractNumId w:val="27"/>
  </w:num>
  <w:num w:numId="41">
    <w:abstractNumId w:val="7"/>
  </w:num>
  <w:num w:numId="42">
    <w:abstractNumId w:val="12"/>
  </w:num>
  <w:num w:numId="43">
    <w:abstractNumId w:val="25"/>
  </w:num>
  <w:num w:numId="44">
    <w:abstractNumId w:val="40"/>
  </w:num>
  <w:num w:numId="45">
    <w:abstractNumId w:val="20"/>
  </w:num>
  <w:num w:numId="46">
    <w:abstractNumId w:val="9"/>
  </w:num>
  <w:num w:numId="47">
    <w:abstractNumId w:val="14"/>
  </w:num>
  <w:num w:numId="48">
    <w:abstractNumId w:val="19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C"/>
    <w:rsid w:val="00957F9C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8AED-DDA2-4F5D-BCCB-E93454C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7F9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7F9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957F9C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F9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57F9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957F9C"/>
    <w:pPr>
      <w:spacing w:after="0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57F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5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57F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57F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57F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57F9C"/>
  </w:style>
  <w:style w:type="paragraph" w:styleId="23">
    <w:name w:val="Body Text 2"/>
    <w:basedOn w:val="a"/>
    <w:link w:val="24"/>
    <w:uiPriority w:val="99"/>
    <w:rsid w:val="00957F9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5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57F9C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character" w:styleId="ae">
    <w:name w:val="Strong"/>
    <w:uiPriority w:val="22"/>
    <w:qFormat/>
    <w:rsid w:val="00957F9C"/>
    <w:rPr>
      <w:b/>
      <w:bCs/>
    </w:rPr>
  </w:style>
  <w:style w:type="paragraph" w:customStyle="1" w:styleId="af">
    <w:name w:val="Знак"/>
    <w:basedOn w:val="a"/>
    <w:uiPriority w:val="99"/>
    <w:rsid w:val="00957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957F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7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57F9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957F9C"/>
    <w:rPr>
      <w:rFonts w:ascii="Times New Roman" w:hAnsi="Times New Roman" w:cs="Times New Roman" w:hint="default"/>
      <w:sz w:val="18"/>
      <w:szCs w:val="18"/>
    </w:rPr>
  </w:style>
  <w:style w:type="paragraph" w:customStyle="1" w:styleId="25">
    <w:name w:val="Мой Стиль 2"/>
    <w:basedOn w:val="a"/>
    <w:uiPriority w:val="99"/>
    <w:rsid w:val="00957F9C"/>
    <w:pPr>
      <w:spacing w:after="0" w:line="240" w:lineRule="auto"/>
      <w:jc w:val="center"/>
    </w:pPr>
    <w:rPr>
      <w:rFonts w:ascii="Times New Roman" w:eastAsia="MS Mincho" w:hAnsi="Times New Roman"/>
      <w:sz w:val="28"/>
      <w:szCs w:val="24"/>
    </w:rPr>
  </w:style>
  <w:style w:type="paragraph" w:styleId="af1">
    <w:name w:val="Plain Text"/>
    <w:basedOn w:val="a"/>
    <w:link w:val="af2"/>
    <w:uiPriority w:val="99"/>
    <w:rsid w:val="00957F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57F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957F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57F9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57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957F9C"/>
  </w:style>
  <w:style w:type="character" w:customStyle="1" w:styleId="c17">
    <w:name w:val="c17"/>
    <w:basedOn w:val="a0"/>
    <w:rsid w:val="00957F9C"/>
  </w:style>
  <w:style w:type="character" w:customStyle="1" w:styleId="apple-converted-space">
    <w:name w:val="apple-converted-space"/>
    <w:basedOn w:val="a0"/>
    <w:rsid w:val="00957F9C"/>
  </w:style>
  <w:style w:type="paragraph" w:customStyle="1" w:styleId="af5">
    <w:name w:val="Автор"/>
    <w:basedOn w:val="a"/>
    <w:uiPriority w:val="99"/>
    <w:qFormat/>
    <w:rsid w:val="00957F9C"/>
    <w:pPr>
      <w:spacing w:after="0" w:line="240" w:lineRule="auto"/>
    </w:pPr>
    <w:rPr>
      <w:rFonts w:ascii="Arial" w:hAnsi="Arial"/>
      <w:i/>
      <w:sz w:val="16"/>
    </w:rPr>
  </w:style>
  <w:style w:type="character" w:customStyle="1" w:styleId="c4">
    <w:name w:val="c4"/>
    <w:basedOn w:val="a0"/>
    <w:rsid w:val="00957F9C"/>
  </w:style>
  <w:style w:type="character" w:styleId="af6">
    <w:name w:val="Hyperlink"/>
    <w:uiPriority w:val="99"/>
    <w:unhideWhenUsed/>
    <w:rsid w:val="00957F9C"/>
    <w:rPr>
      <w:color w:val="0000FF"/>
      <w:u w:val="single"/>
    </w:rPr>
  </w:style>
  <w:style w:type="character" w:customStyle="1" w:styleId="c0">
    <w:name w:val="c0"/>
    <w:basedOn w:val="a0"/>
    <w:rsid w:val="00957F9C"/>
  </w:style>
  <w:style w:type="paragraph" w:customStyle="1" w:styleId="c9">
    <w:name w:val="c9"/>
    <w:basedOn w:val="a"/>
    <w:rsid w:val="00957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basedOn w:val="a"/>
    <w:uiPriority w:val="99"/>
    <w:rsid w:val="00957F9C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1"/>
      <w:szCs w:val="20"/>
      <w:lang w:val="en-US" w:eastAsia="en-US" w:bidi="hi-IN"/>
    </w:rPr>
  </w:style>
  <w:style w:type="character" w:styleId="af7">
    <w:name w:val="Subtle Emphasis"/>
    <w:uiPriority w:val="19"/>
    <w:qFormat/>
    <w:rsid w:val="00957F9C"/>
    <w:rPr>
      <w:i/>
      <w:iCs/>
      <w:color w:val="404040"/>
    </w:rPr>
  </w:style>
  <w:style w:type="character" w:styleId="af8">
    <w:name w:val="FollowedHyperlink"/>
    <w:uiPriority w:val="99"/>
    <w:unhideWhenUsed/>
    <w:rsid w:val="00957F9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957F9C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f9">
    <w:name w:val="No Spacing"/>
    <w:uiPriority w:val="1"/>
    <w:qFormat/>
    <w:rsid w:val="00957F9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39"/>
    <w:rsid w:val="00957F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957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57F9C"/>
  </w:style>
  <w:style w:type="character" w:customStyle="1" w:styleId="eop">
    <w:name w:val="eop"/>
    <w:rsid w:val="00957F9C"/>
  </w:style>
  <w:style w:type="character" w:styleId="afa">
    <w:name w:val="Emphasis"/>
    <w:uiPriority w:val="20"/>
    <w:qFormat/>
    <w:rsid w:val="00957F9C"/>
    <w:rPr>
      <w:i/>
      <w:iCs/>
    </w:rPr>
  </w:style>
  <w:style w:type="table" w:customStyle="1" w:styleId="26">
    <w:name w:val="Сетка таблицы2"/>
    <w:basedOn w:val="a1"/>
    <w:next w:val="a7"/>
    <w:uiPriority w:val="59"/>
    <w:rsid w:val="00957F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957F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2020-11-06T06:42:00Z</dcterms:created>
  <dcterms:modified xsi:type="dcterms:W3CDTF">2020-11-06T06:43:00Z</dcterms:modified>
</cp:coreProperties>
</file>