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9F" w:rsidRPr="00C03DDA" w:rsidRDefault="00D7013C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2780A3" wp14:editId="037EA078">
            <wp:simplePos x="0" y="0"/>
            <wp:positionH relativeFrom="column">
              <wp:posOffset>-798195</wp:posOffset>
            </wp:positionH>
            <wp:positionV relativeFrom="paragraph">
              <wp:posOffset>-712470</wp:posOffset>
            </wp:positionV>
            <wp:extent cx="7535305" cy="10690860"/>
            <wp:effectExtent l="0" t="0" r="8890" b="0"/>
            <wp:wrapNone/>
            <wp:docPr id="3" name="Рисунок 3" descr="https://catherineasquithgallery.com/uploads/posts/2021-03/1614693376_141-p-fon-s-ramkoi-dlya-detei-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693376_141-p-fon-s-ramkoi-dlya-detei-2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0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13C" w:rsidRPr="00D7013C" w:rsidRDefault="00D7013C" w:rsidP="00D70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57228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7F9F" w:rsidRPr="0057228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2280">
        <w:rPr>
          <w:rFonts w:ascii="Times New Roman" w:hAnsi="Times New Roman" w:cs="Times New Roman"/>
          <w:b/>
          <w:sz w:val="44"/>
          <w:szCs w:val="44"/>
        </w:rPr>
        <w:t>К</w:t>
      </w:r>
      <w:r w:rsidR="00572280" w:rsidRPr="00572280">
        <w:rPr>
          <w:rFonts w:ascii="Times New Roman" w:hAnsi="Times New Roman" w:cs="Times New Roman"/>
          <w:b/>
          <w:sz w:val="44"/>
          <w:szCs w:val="44"/>
        </w:rPr>
        <w:t>онсультация</w:t>
      </w:r>
    </w:p>
    <w:p w:rsidR="005D7F9F" w:rsidRPr="0057228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2280">
        <w:rPr>
          <w:rFonts w:ascii="Times New Roman" w:hAnsi="Times New Roman" w:cs="Times New Roman"/>
          <w:b/>
          <w:sz w:val="44"/>
          <w:szCs w:val="44"/>
        </w:rPr>
        <w:t>«Как воспитать у ребенка навыки правильного звукопроизношения»</w:t>
      </w: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Pr="00C03DDA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72280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2280" w:rsidRDefault="005D7F9F" w:rsidP="00D7013C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2280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5D7F9F" w:rsidRPr="00572280" w:rsidRDefault="00572280" w:rsidP="00D7013C">
      <w:pPr>
        <w:spacing w:after="0" w:line="240" w:lineRule="auto"/>
        <w:ind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72280">
        <w:rPr>
          <w:rFonts w:ascii="Times New Roman" w:hAnsi="Times New Roman" w:cs="Times New Roman"/>
          <w:sz w:val="28"/>
          <w:szCs w:val="28"/>
        </w:rPr>
        <w:t>Кузьмина А.А.</w:t>
      </w:r>
    </w:p>
    <w:p w:rsidR="005D7F9F" w:rsidRDefault="005D7F9F" w:rsidP="005D7F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013C" w:rsidRDefault="00D7013C" w:rsidP="005D7F9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092" w:rsidRPr="005D7F9F" w:rsidRDefault="00D7013C" w:rsidP="005722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8092938" wp14:editId="627F061C">
            <wp:simplePos x="0" y="0"/>
            <wp:positionH relativeFrom="column">
              <wp:posOffset>-784860</wp:posOffset>
            </wp:positionH>
            <wp:positionV relativeFrom="paragraph">
              <wp:posOffset>-756920</wp:posOffset>
            </wp:positionV>
            <wp:extent cx="7535305" cy="10690860"/>
            <wp:effectExtent l="0" t="0" r="8890" b="0"/>
            <wp:wrapNone/>
            <wp:docPr id="4" name="Рисунок 4" descr="https://catherineasquithgallery.com/uploads/posts/2021-03/1614693376_141-p-fon-s-ramkoi-dlya-detei-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693376_141-p-fon-s-ramkoi-dlya-detei-2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0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092"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="00974092" w:rsidRP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 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974092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F711C2" w:rsidRDefault="00F711C2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52A3" w:rsidRPr="00572280" w:rsidRDefault="003552A3" w:rsidP="00572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22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</w:t>
      </w:r>
      <w:r w:rsidR="005722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итания» правильной речи ребенка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Полезны игры, основанные на звукоподражании (как звенит колокольчик – дзинь, дзинь; как стучат колёса поезда - тд, тд;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  <w:r w:rsidR="00D7013C" w:rsidRPr="00D7013C">
        <w:rPr>
          <w:noProof/>
          <w:lang w:eastAsia="ru-RU"/>
        </w:rPr>
        <w:t xml:space="preserve"> </w:t>
      </w:r>
    </w:p>
    <w:p w:rsidR="00F711C2" w:rsidRDefault="00D7013C" w:rsidP="00572280">
      <w:pPr>
        <w:pStyle w:val="a3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DEA4ECC" wp14:editId="30DDCD30">
            <wp:simplePos x="0" y="0"/>
            <wp:positionH relativeFrom="column">
              <wp:posOffset>-769620</wp:posOffset>
            </wp:positionH>
            <wp:positionV relativeFrom="paragraph">
              <wp:posOffset>-701675</wp:posOffset>
            </wp:positionV>
            <wp:extent cx="7535305" cy="10690860"/>
            <wp:effectExtent l="0" t="0" r="8890" b="0"/>
            <wp:wrapNone/>
            <wp:docPr id="5" name="Рисунок 5" descr="https://catherineasquithgallery.com/uploads/posts/2021-03/1614693376_141-p-fon-s-ramkoi-dlya-detei-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693376_141-p-fon-s-ramkoi-dlya-detei-2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0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60266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5D7F9F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D7013C" w:rsidRDefault="00D7013C" w:rsidP="00513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D7013C" w:rsidRDefault="00D7013C" w:rsidP="00513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7FFF7D2" wp14:editId="61D3136C">
            <wp:simplePos x="0" y="0"/>
            <wp:positionH relativeFrom="column">
              <wp:posOffset>-769620</wp:posOffset>
            </wp:positionH>
            <wp:positionV relativeFrom="paragraph">
              <wp:posOffset>-752475</wp:posOffset>
            </wp:positionV>
            <wp:extent cx="7535305" cy="10690860"/>
            <wp:effectExtent l="0" t="0" r="8890" b="0"/>
            <wp:wrapNone/>
            <wp:docPr id="6" name="Рисунок 6" descr="https://catherineasquithgallery.com/uploads/posts/2021-03/1614693376_141-p-fon-s-ramkoi-dlya-detei-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693376_141-p-fon-s-ramkoi-dlya-detei-2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30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94" w:rsidRDefault="00513A94" w:rsidP="00513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13A94" w:rsidRPr="00513A94" w:rsidRDefault="00513A94" w:rsidP="00513A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:rsid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7F9F" w:rsidRPr="005D7F9F" w:rsidSect="00D7013C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8D" w:rsidRDefault="006F0C8D" w:rsidP="00D7013C">
      <w:pPr>
        <w:spacing w:after="0" w:line="240" w:lineRule="auto"/>
      </w:pPr>
      <w:r>
        <w:separator/>
      </w:r>
    </w:p>
  </w:endnote>
  <w:endnote w:type="continuationSeparator" w:id="0">
    <w:p w:rsidR="006F0C8D" w:rsidRDefault="006F0C8D" w:rsidP="00D7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8D" w:rsidRDefault="006F0C8D" w:rsidP="00D7013C">
      <w:pPr>
        <w:spacing w:after="0" w:line="240" w:lineRule="auto"/>
      </w:pPr>
      <w:r>
        <w:separator/>
      </w:r>
    </w:p>
  </w:footnote>
  <w:footnote w:type="continuationSeparator" w:id="0">
    <w:p w:rsidR="006F0C8D" w:rsidRDefault="006F0C8D" w:rsidP="00D7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F2"/>
    <w:rsid w:val="000B2A95"/>
    <w:rsid w:val="003552A3"/>
    <w:rsid w:val="003E5B5A"/>
    <w:rsid w:val="004F5C89"/>
    <w:rsid w:val="00513A94"/>
    <w:rsid w:val="00572280"/>
    <w:rsid w:val="005D7F9F"/>
    <w:rsid w:val="00602669"/>
    <w:rsid w:val="006801E3"/>
    <w:rsid w:val="006F0C8D"/>
    <w:rsid w:val="0077606D"/>
    <w:rsid w:val="009006CF"/>
    <w:rsid w:val="00974092"/>
    <w:rsid w:val="00C502F7"/>
    <w:rsid w:val="00CB6153"/>
    <w:rsid w:val="00D7013C"/>
    <w:rsid w:val="00F07EF2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514C-DCFC-4A21-A1AD-0121E7C6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  <w:style w:type="paragraph" w:styleId="a6">
    <w:name w:val="header"/>
    <w:basedOn w:val="a"/>
    <w:link w:val="a7"/>
    <w:uiPriority w:val="99"/>
    <w:unhideWhenUsed/>
    <w:rsid w:val="00D7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13C"/>
  </w:style>
  <w:style w:type="paragraph" w:styleId="a8">
    <w:name w:val="footer"/>
    <w:basedOn w:val="a"/>
    <w:link w:val="a9"/>
    <w:uiPriority w:val="99"/>
    <w:unhideWhenUsed/>
    <w:rsid w:val="00D70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Umka1</cp:lastModifiedBy>
  <cp:revision>2</cp:revision>
  <dcterms:created xsi:type="dcterms:W3CDTF">2024-04-22T05:55:00Z</dcterms:created>
  <dcterms:modified xsi:type="dcterms:W3CDTF">2024-04-22T05:55:00Z</dcterms:modified>
</cp:coreProperties>
</file>