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D2" w:rsidRPr="00431F1A" w:rsidRDefault="00431F1A" w:rsidP="008D028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31F1A">
        <w:rPr>
          <w:color w:val="000000"/>
        </w:rPr>
        <w:t>Муниципальное автономное дошкольное образовательное учреждение</w:t>
      </w:r>
    </w:p>
    <w:p w:rsidR="00431F1A" w:rsidRPr="00431F1A" w:rsidRDefault="00431F1A" w:rsidP="008D028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31F1A">
        <w:rPr>
          <w:color w:val="000000"/>
        </w:rPr>
        <w:t xml:space="preserve">Детский сад №11 </w:t>
      </w:r>
      <w:r w:rsidR="00657281">
        <w:rPr>
          <w:color w:val="000000"/>
        </w:rPr>
        <w:t xml:space="preserve">«Умка» </w:t>
      </w:r>
      <w:r w:rsidRPr="00431F1A">
        <w:rPr>
          <w:color w:val="000000"/>
        </w:rPr>
        <w:t>г. Павлово</w:t>
      </w: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506908" w:rsidRDefault="00316BA2" w:rsidP="00316BA2">
      <w:pPr>
        <w:pStyle w:val="a3"/>
        <w:spacing w:before="0" w:beforeAutospacing="0" w:after="150" w:afterAutospacing="0"/>
        <w:jc w:val="center"/>
        <w:rPr>
          <w:b/>
          <w:color w:val="FF0000"/>
          <w:sz w:val="40"/>
          <w:szCs w:val="40"/>
        </w:rPr>
      </w:pPr>
      <w:r w:rsidRPr="00506908">
        <w:rPr>
          <w:b/>
          <w:color w:val="FF0000"/>
          <w:sz w:val="40"/>
          <w:szCs w:val="40"/>
        </w:rPr>
        <w:t>Доклад к родительскому собранию</w:t>
      </w:r>
    </w:p>
    <w:p w:rsidR="00506908" w:rsidRPr="00506908" w:rsidRDefault="007963F0" w:rsidP="00316BA2">
      <w:pPr>
        <w:pStyle w:val="a3"/>
        <w:spacing w:before="0" w:beforeAutospacing="0" w:after="150" w:afterAutospacing="0"/>
        <w:jc w:val="center"/>
        <w:rPr>
          <w:b/>
          <w:color w:val="FF0000"/>
          <w:sz w:val="40"/>
          <w:szCs w:val="40"/>
        </w:rPr>
      </w:pPr>
      <w:r w:rsidRPr="00506908">
        <w:rPr>
          <w:b/>
          <w:color w:val="FF0000"/>
          <w:sz w:val="40"/>
          <w:szCs w:val="40"/>
        </w:rPr>
        <w:t xml:space="preserve">на тему </w:t>
      </w:r>
    </w:p>
    <w:p w:rsidR="00316BA2" w:rsidRPr="00506908" w:rsidRDefault="007963F0" w:rsidP="00316BA2">
      <w:pPr>
        <w:pStyle w:val="a3"/>
        <w:spacing w:before="0" w:beforeAutospacing="0" w:after="150" w:afterAutospacing="0"/>
        <w:jc w:val="center"/>
        <w:rPr>
          <w:color w:val="FF0000"/>
        </w:rPr>
      </w:pPr>
      <w:r w:rsidRPr="00506908">
        <w:rPr>
          <w:b/>
          <w:color w:val="FF0000"/>
          <w:sz w:val="40"/>
          <w:szCs w:val="40"/>
        </w:rPr>
        <w:t>«Проектная деятельность с детьми</w:t>
      </w:r>
      <w:r w:rsidR="00FE38E4" w:rsidRPr="00506908">
        <w:rPr>
          <w:b/>
          <w:color w:val="FF0000"/>
          <w:sz w:val="40"/>
          <w:szCs w:val="40"/>
        </w:rPr>
        <w:t xml:space="preserve"> </w:t>
      </w:r>
      <w:r w:rsidRPr="00506908">
        <w:rPr>
          <w:b/>
          <w:color w:val="FF0000"/>
          <w:sz w:val="40"/>
          <w:szCs w:val="40"/>
        </w:rPr>
        <w:t>в</w:t>
      </w:r>
      <w:r w:rsidR="00FE38E4" w:rsidRPr="00506908">
        <w:rPr>
          <w:b/>
          <w:color w:val="FF0000"/>
          <w:sz w:val="40"/>
          <w:szCs w:val="40"/>
        </w:rPr>
        <w:t xml:space="preserve"> ДОУ»</w:t>
      </w: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506908" w:rsidRDefault="005357D2" w:rsidP="0050690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5357D2" w:rsidRPr="00506908" w:rsidRDefault="00316BA2" w:rsidP="00506908">
      <w:pPr>
        <w:pStyle w:val="a3"/>
        <w:spacing w:before="0" w:beforeAutospacing="0" w:after="0" w:afterAutospacing="0"/>
        <w:ind w:left="4956"/>
        <w:rPr>
          <w:b/>
          <w:color w:val="000000"/>
          <w:sz w:val="28"/>
        </w:rPr>
      </w:pPr>
      <w:r w:rsidRPr="00506908">
        <w:rPr>
          <w:b/>
          <w:color w:val="000000"/>
          <w:sz w:val="28"/>
        </w:rPr>
        <w:t>Подготовила:</w:t>
      </w:r>
    </w:p>
    <w:p w:rsidR="001C6F58" w:rsidRPr="00506908" w:rsidRDefault="00316BA2" w:rsidP="00506908">
      <w:pPr>
        <w:pStyle w:val="a3"/>
        <w:spacing w:before="0" w:beforeAutospacing="0" w:after="0" w:afterAutospacing="0"/>
        <w:ind w:left="4956"/>
        <w:rPr>
          <w:color w:val="000000"/>
          <w:sz w:val="28"/>
        </w:rPr>
      </w:pPr>
      <w:r w:rsidRPr="00506908">
        <w:rPr>
          <w:color w:val="000000"/>
          <w:sz w:val="28"/>
        </w:rPr>
        <w:t>Воспитатель</w:t>
      </w:r>
    </w:p>
    <w:p w:rsidR="00316BA2" w:rsidRPr="00506908" w:rsidRDefault="00316BA2" w:rsidP="00506908">
      <w:pPr>
        <w:pStyle w:val="a3"/>
        <w:spacing w:before="0" w:beforeAutospacing="0" w:after="0" w:afterAutospacing="0"/>
        <w:ind w:left="4956"/>
        <w:rPr>
          <w:color w:val="000000"/>
          <w:sz w:val="28"/>
        </w:rPr>
      </w:pPr>
      <w:proofErr w:type="spellStart"/>
      <w:r w:rsidRPr="00506908">
        <w:rPr>
          <w:color w:val="000000"/>
          <w:sz w:val="28"/>
        </w:rPr>
        <w:t>Кашанина</w:t>
      </w:r>
      <w:proofErr w:type="spellEnd"/>
      <w:r w:rsidRPr="00506908">
        <w:rPr>
          <w:color w:val="000000"/>
          <w:sz w:val="28"/>
        </w:rPr>
        <w:t xml:space="preserve"> Оксана Петровна</w:t>
      </w:r>
    </w:p>
    <w:p w:rsidR="005357D2" w:rsidRPr="00506908" w:rsidRDefault="005357D2" w:rsidP="00506908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012536" w:rsidRDefault="00012536" w:rsidP="00A36E1C">
      <w:pPr>
        <w:pStyle w:val="a3"/>
        <w:spacing w:before="0" w:beforeAutospacing="0" w:after="150" w:afterAutospacing="0"/>
        <w:rPr>
          <w:color w:val="000000"/>
        </w:rPr>
      </w:pPr>
    </w:p>
    <w:p w:rsidR="00012536" w:rsidRPr="00431F1A" w:rsidRDefault="00012536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Pr="00431F1A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5357D2" w:rsidRDefault="005357D2" w:rsidP="00A36E1C">
      <w:pPr>
        <w:pStyle w:val="a3"/>
        <w:spacing w:before="0" w:beforeAutospacing="0" w:after="150" w:afterAutospacing="0"/>
        <w:rPr>
          <w:color w:val="000000"/>
        </w:rPr>
      </w:pPr>
    </w:p>
    <w:p w:rsidR="00316BA2" w:rsidRDefault="00316BA2" w:rsidP="00A36E1C">
      <w:pPr>
        <w:pStyle w:val="a3"/>
        <w:spacing w:before="0" w:beforeAutospacing="0" w:after="150" w:afterAutospacing="0"/>
        <w:rPr>
          <w:color w:val="000000"/>
        </w:rPr>
      </w:pPr>
    </w:p>
    <w:p w:rsidR="00316BA2" w:rsidRPr="00431F1A" w:rsidRDefault="00316BA2" w:rsidP="00A36E1C">
      <w:pPr>
        <w:pStyle w:val="a3"/>
        <w:spacing w:before="0" w:beforeAutospacing="0" w:after="150" w:afterAutospacing="0"/>
        <w:rPr>
          <w:color w:val="000000"/>
        </w:rPr>
      </w:pPr>
    </w:p>
    <w:p w:rsidR="008D0284" w:rsidRPr="00431F1A" w:rsidRDefault="008D0284" w:rsidP="008D0284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316BA2" w:rsidRDefault="00316BA2" w:rsidP="008D0284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E7440" w:rsidRDefault="00FE38E4" w:rsidP="00DE7440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2021</w:t>
      </w:r>
      <w:r w:rsidR="008D0284" w:rsidRPr="00431F1A">
        <w:rPr>
          <w:color w:val="000000"/>
        </w:rPr>
        <w:t xml:space="preserve"> год</w:t>
      </w:r>
      <w:r w:rsidR="00DE7440">
        <w:rPr>
          <w:color w:val="000000"/>
        </w:rPr>
        <w:br w:type="page"/>
      </w:r>
    </w:p>
    <w:p w:rsidR="001C6F58" w:rsidRP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rFonts w:ascii="Calibri" w:hAnsi="Calibri"/>
          <w:color w:val="000000"/>
          <w:szCs w:val="22"/>
        </w:rPr>
      </w:pPr>
      <w:r w:rsidRPr="001C6F58">
        <w:rPr>
          <w:rStyle w:val="c3"/>
          <w:noProof/>
          <w:color w:val="000000"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-1184910</wp:posOffset>
            </wp:positionH>
            <wp:positionV relativeFrom="margin">
              <wp:posOffset>537210</wp:posOffset>
            </wp:positionV>
            <wp:extent cx="3038475" cy="1711960"/>
            <wp:effectExtent l="0" t="800100" r="0" b="974090"/>
            <wp:wrapSquare wrapText="bothSides"/>
            <wp:docPr id="1" name="Рисунок 21" descr="C:\Users\KUBA\Desktop\2021-10-19 07-4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BA\Desktop\2021-10-19 07-40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475" cy="171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C6F58">
        <w:rPr>
          <w:rStyle w:val="c3"/>
          <w:color w:val="000000"/>
          <w:sz w:val="28"/>
        </w:rPr>
        <w:t>На сегодняшний день одним из более ярких, развивающих, увлекательных, значимых методов, как для взрослых, так и для детей дошкольного возраста считается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 и продуктивность.</w:t>
      </w:r>
    </w:p>
    <w:p w:rsid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rStyle w:val="c3"/>
          <w:color w:val="000000"/>
          <w:sz w:val="28"/>
        </w:rPr>
      </w:pPr>
      <w:r w:rsidRPr="001C6F58">
        <w:rPr>
          <w:rStyle w:val="c3"/>
          <w:color w:val="000000"/>
          <w:sz w:val="28"/>
        </w:rPr>
        <w:t>Проектная деятельность в детском саду – это комплексная совместная работа дошкольного педагога, ребенка и его родителей, в процессе которой дети формируют познавательные способности и творческое мышление, повышают свою самооценку, обучаются искать информацию и применять эти знания в самостоятельной деятельности.</w:t>
      </w:r>
    </w:p>
    <w:p w:rsidR="001C6F58" w:rsidRPr="00FE38E4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iCs/>
          <w:color w:val="000000"/>
          <w:kern w:val="36"/>
          <w:sz w:val="28"/>
          <w:szCs w:val="36"/>
        </w:rPr>
      </w:pPr>
      <w:r w:rsidRPr="00FE38E4">
        <w:rPr>
          <w:iCs/>
          <w:color w:val="000000"/>
          <w:kern w:val="36"/>
          <w:sz w:val="28"/>
          <w:szCs w:val="36"/>
        </w:rPr>
        <w:t xml:space="preserve">Проект </w:t>
      </w:r>
      <w:r>
        <w:rPr>
          <w:iCs/>
          <w:color w:val="000000"/>
          <w:kern w:val="36"/>
          <w:sz w:val="28"/>
          <w:szCs w:val="36"/>
        </w:rPr>
        <w:t>–</w:t>
      </w:r>
      <w:r w:rsidRPr="00FE38E4">
        <w:rPr>
          <w:iCs/>
          <w:color w:val="000000"/>
          <w:kern w:val="36"/>
          <w:sz w:val="28"/>
          <w:szCs w:val="36"/>
        </w:rPr>
        <w:t xml:space="preserve"> реалистический замысел о желаемом будущем. Проект - это специально организованный воспитателем и самостоятельно выполняемый детьми комплекс действий, завершающихся созданием творческого продукта.</w:t>
      </w:r>
    </w:p>
    <w:p w:rsidR="001C6F58" w:rsidRP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rFonts w:ascii="Calibri" w:hAnsi="Calibri"/>
          <w:color w:val="000000"/>
          <w:szCs w:val="22"/>
        </w:rPr>
      </w:pPr>
      <w:r w:rsidRPr="001C6F58">
        <w:rPr>
          <w:rStyle w:val="c3"/>
          <w:color w:val="000000"/>
          <w:sz w:val="28"/>
        </w:rPr>
        <w:t>Задача педагога в проектной деятельности – активизировать созидательную активность детей и способствовать самостоятельности в подборе способа действия в различных ситуациях.</w:t>
      </w:r>
    </w:p>
    <w:p w:rsidR="001C6F58" w:rsidRP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rFonts w:ascii="Calibri" w:hAnsi="Calibri"/>
          <w:color w:val="000000"/>
          <w:szCs w:val="22"/>
        </w:rPr>
      </w:pPr>
      <w:r w:rsidRPr="001C6F58">
        <w:rPr>
          <w:rStyle w:val="c3"/>
          <w:color w:val="000000"/>
          <w:sz w:val="28"/>
        </w:rPr>
        <w:t>Целью проектной деятельности в дошкольном образовательном учреждении должен быть активный и любознательный, разносторонне развитый и творчески свободный ребенок.</w:t>
      </w:r>
    </w:p>
    <w:p w:rsidR="001C6F58" w:rsidRP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rFonts w:ascii="Calibri" w:hAnsi="Calibri"/>
          <w:color w:val="000000"/>
          <w:szCs w:val="22"/>
        </w:rPr>
      </w:pPr>
      <w:r w:rsidRPr="001C6F58">
        <w:rPr>
          <w:rStyle w:val="c3"/>
          <w:color w:val="000000"/>
          <w:sz w:val="28"/>
        </w:rPr>
        <w:t>Знания, полученные ребенком в процессе выполнения проекта, становятся достоянием их индивидуального опыта. Эти знания получены в ответ на вопросы, поставленные самим ребенком в процессе деятельности, причем необходимость этих знаний продиктована содержанием деятельности, а не навязаны педагогом. Они нужны ребятам и поэтому интересны им, отсюда возникает внутренняя мотивация детей к учебе.</w:t>
      </w:r>
    </w:p>
    <w:p w:rsid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rStyle w:val="c3"/>
          <w:color w:val="000000"/>
          <w:sz w:val="28"/>
        </w:rPr>
      </w:pPr>
      <w:r w:rsidRPr="001C6F58">
        <w:rPr>
          <w:rStyle w:val="c3"/>
          <w:color w:val="000000"/>
          <w:sz w:val="28"/>
        </w:rPr>
        <w:t>В дошкольном образовательном процессе проект выступает как метод, способствующий предварительно распланированной и поэтапно осуществляемой практической деятельности с реализацией поставленных целей, помогающий ребенку в освоении окружающей среды и организованной педагогами.</w:t>
      </w:r>
    </w:p>
    <w:p w:rsidR="001C6F58" w:rsidRPr="001C6F58" w:rsidRDefault="001C6F58" w:rsidP="00506908">
      <w:pPr>
        <w:pStyle w:val="c6"/>
        <w:shd w:val="clear" w:color="auto" w:fill="FFFFFF"/>
        <w:spacing w:before="120" w:beforeAutospacing="0" w:after="120" w:afterAutospacing="0" w:line="276" w:lineRule="auto"/>
        <w:ind w:left="-567" w:firstLine="567"/>
        <w:jc w:val="center"/>
        <w:rPr>
          <w:i/>
          <w:color w:val="000000"/>
          <w:sz w:val="28"/>
          <w:szCs w:val="23"/>
        </w:rPr>
      </w:pPr>
      <w:r w:rsidRPr="001C6F58">
        <w:rPr>
          <w:i/>
          <w:color w:val="000000"/>
          <w:sz w:val="28"/>
          <w:szCs w:val="23"/>
        </w:rPr>
        <w:t>Китайская пословица гласит: «Расскажи – и я забуду, покажи – и я запомню, дай попробовать, и я пойму»</w:t>
      </w:r>
    </w:p>
    <w:p w:rsid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color w:val="000000"/>
          <w:sz w:val="28"/>
          <w:szCs w:val="23"/>
        </w:rPr>
      </w:pPr>
      <w:r w:rsidRPr="001C6F58">
        <w:rPr>
          <w:color w:val="000000"/>
          <w:sz w:val="28"/>
          <w:szCs w:val="23"/>
        </w:rPr>
        <w:t xml:space="preserve">Отсюда следует, что поступающая информация полноценно осваивается детьми, если они постигают ее в действии, произведенном и осмысленном самостоятельно. Именно подобная специфика и делает проектную деятельность востребованной с самого раннего возраста, занимающей достойное место в </w:t>
      </w:r>
      <w:r w:rsidRPr="001C6F58">
        <w:rPr>
          <w:color w:val="000000"/>
          <w:sz w:val="28"/>
          <w:szCs w:val="23"/>
        </w:rPr>
        <w:lastRenderedPageBreak/>
        <w:t>деятельности дошкольных образовательных организаций, делая интересным и привлекательным процесс и для детей, и для взрослых.</w:t>
      </w:r>
    </w:p>
    <w:p w:rsidR="001C6F58" w:rsidRDefault="001C6F58" w:rsidP="00506908">
      <w:pPr>
        <w:pStyle w:val="c6"/>
        <w:shd w:val="clear" w:color="auto" w:fill="FFFFFF"/>
        <w:spacing w:before="0" w:beforeAutospacing="0" w:after="0" w:afterAutospacing="0" w:line="276" w:lineRule="auto"/>
        <w:ind w:left="-568" w:firstLine="568"/>
        <w:jc w:val="both"/>
        <w:rPr>
          <w:color w:val="000000"/>
          <w:sz w:val="28"/>
          <w:szCs w:val="23"/>
        </w:rPr>
      </w:pPr>
      <w:r w:rsidRPr="001C6F58">
        <w:rPr>
          <w:color w:val="000000"/>
          <w:sz w:val="28"/>
          <w:szCs w:val="23"/>
        </w:rPr>
        <w:t xml:space="preserve">Сущность проектной деятельности пробуждать  и поддерживать подкреплять заинтересованность детей к возникшим в предоставленной работе вопросам. В фундаменте проектной деятельности заложено становление заинтересованности к познанию, способность независимо использовать возникающие впечатления в аналогичных ситуациях, отыскивать ориентиры в потоке информации, дополнять отсутствующие знания и вырабатывать соответствующие умения. </w:t>
      </w:r>
      <w:proofErr w:type="gramStart"/>
      <w:r w:rsidRPr="001C6F58">
        <w:rPr>
          <w:color w:val="000000"/>
          <w:sz w:val="28"/>
          <w:szCs w:val="23"/>
        </w:rPr>
        <w:t xml:space="preserve">Проектная деятельность делает востребованной </w:t>
      </w:r>
      <w:proofErr w:type="spellStart"/>
      <w:r w:rsidRPr="001C6F58">
        <w:rPr>
          <w:color w:val="000000"/>
          <w:sz w:val="28"/>
          <w:szCs w:val="23"/>
        </w:rPr>
        <w:t>надситуативную</w:t>
      </w:r>
      <w:proofErr w:type="spellEnd"/>
      <w:r w:rsidRPr="001C6F58">
        <w:rPr>
          <w:color w:val="000000"/>
          <w:sz w:val="28"/>
          <w:szCs w:val="23"/>
        </w:rPr>
        <w:t xml:space="preserve"> активность, обусловливающему побуждение ребенка к поиску ответов для решения проблемы.</w:t>
      </w:r>
      <w:proofErr w:type="gramEnd"/>
    </w:p>
    <w:p w:rsidR="00506908" w:rsidRPr="00EA722D" w:rsidRDefault="00506908" w:rsidP="0050690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A722D">
        <w:rPr>
          <w:rFonts w:ascii="Times New Roman" w:hAnsi="Times New Roman" w:cs="Times New Roman"/>
          <w:bCs/>
          <w:i/>
          <w:iCs/>
          <w:sz w:val="28"/>
          <w:szCs w:val="28"/>
        </w:rPr>
        <w:t>Актуальность метода проектов в ДОУ</w:t>
      </w:r>
    </w:p>
    <w:p w:rsidR="00506908" w:rsidRPr="00D3168A" w:rsidRDefault="00506908" w:rsidP="0050690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ДО:</w:t>
      </w:r>
    </w:p>
    <w:p w:rsidR="00506908" w:rsidRPr="00D3168A" w:rsidRDefault="00506908" w:rsidP="0050690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дошкольного образования являются:</w:t>
      </w:r>
    </w:p>
    <w:p w:rsidR="00506908" w:rsidRPr="00D3168A" w:rsidRDefault="00506908" w:rsidP="00506908">
      <w:pPr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сотрудничеству детей и взрослых, признание ребенка полноценным участником (субъектом) образовательных отношений;</w:t>
      </w:r>
    </w:p>
    <w:p w:rsidR="00506908" w:rsidRPr="00D3168A" w:rsidRDefault="00506908" w:rsidP="00506908">
      <w:pPr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506908" w:rsidRPr="00D3168A" w:rsidRDefault="00506908" w:rsidP="00506908">
      <w:pPr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06908" w:rsidRPr="00D3168A" w:rsidRDefault="00506908" w:rsidP="00506908">
      <w:pPr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 самостоятельной личности;</w:t>
      </w:r>
    </w:p>
    <w:p w:rsidR="00506908" w:rsidRDefault="00506908" w:rsidP="00506908">
      <w:pPr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ДОУ с семьёй;</w:t>
      </w:r>
    </w:p>
    <w:p w:rsidR="00506908" w:rsidRPr="00EA722D" w:rsidRDefault="00506908" w:rsidP="0050690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06908" w:rsidRPr="00D3168A" w:rsidRDefault="00506908" w:rsidP="0050690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обучении дошкольников является подготовительным этапом для дальнейшей его реализации в работе учителя начальной школы. В школе введён метод проектов для обучения детей.</w:t>
      </w:r>
    </w:p>
    <w:p w:rsidR="00506908" w:rsidRPr="00EA722D" w:rsidRDefault="00506908" w:rsidP="00506908">
      <w:pPr>
        <w:spacing w:after="15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проектной деятельности в ДОУ является то, что ребенок в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ограниченного кругозора, он еще не может самостоятельно найти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в окружающем, сформулировать проблему, определить цель,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все вопросы. </w:t>
      </w:r>
    </w:p>
    <w:p w:rsidR="00506908" w:rsidRPr="00B7156C" w:rsidRDefault="00506908" w:rsidP="00506908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Проектная деятельность оказывает большое значение для разностороннего развития ребенка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6908" w:rsidRPr="00B7156C" w:rsidRDefault="00506908" w:rsidP="00506908">
      <w:pPr>
        <w:numPr>
          <w:ilvl w:val="0"/>
          <w:numId w:val="18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знания ребенка об окружающем мире.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познавательные и коммуникативные способности.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умение регулировать свое поведение.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нравственные качества.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творческое мышление, творческое воображение.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наблюдательность и любознательность.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умение определять этапы реализации проекта, планировать и следовать задуманному плану.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самостоятельность в ребёнке;</w:t>
      </w:r>
    </w:p>
    <w:p w:rsidR="00506908" w:rsidRPr="00B7156C" w:rsidRDefault="00506908" w:rsidP="00506908">
      <w:pPr>
        <w:numPr>
          <w:ilvl w:val="0"/>
          <w:numId w:val="18"/>
        </w:numPr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приобретает навык публичного изложения своих мыслей.</w:t>
      </w:r>
    </w:p>
    <w:p w:rsidR="00506908" w:rsidRPr="00B7156C" w:rsidRDefault="00506908" w:rsidP="00506908">
      <w:pPr>
        <w:numPr>
          <w:ilvl w:val="0"/>
          <w:numId w:val="18"/>
        </w:num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позволяет воспитывать активного деятеля, а не исполнителя.</w:t>
      </w:r>
    </w:p>
    <w:p w:rsidR="00506908" w:rsidRPr="00EA722D" w:rsidRDefault="00506908" w:rsidP="00506908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предназначение метода проектов -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FE38E4" w:rsidRPr="00FE38E4" w:rsidRDefault="00FE38E4" w:rsidP="00FE38E4">
      <w:pPr>
        <w:shd w:val="clear" w:color="auto" w:fill="FFFFFF"/>
        <w:spacing w:after="195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36"/>
          <w:lang w:eastAsia="ru-RU"/>
        </w:rPr>
      </w:pPr>
      <w:r w:rsidRPr="00FE38E4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36"/>
          <w:lang w:eastAsia="ru-RU"/>
        </w:rPr>
        <w:t xml:space="preserve">Основные элементы исследования: </w:t>
      </w:r>
    </w:p>
    <w:p w:rsidR="00FE38E4" w:rsidRPr="00FE38E4" w:rsidRDefault="001B177E" w:rsidP="001C6F58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1. </w:t>
      </w:r>
      <w:r w:rsidR="00FE38E4"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>Проблема исследования (гипотеза) исследования понимается как категория, означающая нечто неизвестное, что предстоит открыть и доказать. Проблема исследования должна быть актуальной. Исследование можно считать актуальным, если оно, во-первых, отвечает научной потребности практики, а во-вторых, не имеет соответствующего готового научного решения.</w:t>
      </w:r>
    </w:p>
    <w:p w:rsidR="00FE38E4" w:rsidRPr="00FE38E4" w:rsidRDefault="001B177E" w:rsidP="001C6F58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2. </w:t>
      </w:r>
      <w:r w:rsidR="00FE38E4"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Тема - отражает характерные черты проблемы. Тема исследования выбирается с учетом актуальности и недостаточной проработанности конкретной заявленной проблемы. При этом именно тема является визитной карточкой исследования. Она должна отражать процесс движения от известного к новому. </w:t>
      </w:r>
    </w:p>
    <w:p w:rsidR="001B177E" w:rsidRDefault="001B177E" w:rsidP="001C6F58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3. </w:t>
      </w:r>
      <w:r w:rsidR="00FE38E4"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>Объект исследования - это то, что рассматривается.</w:t>
      </w:r>
    </w:p>
    <w:p w:rsidR="00FE38E4" w:rsidRDefault="00506908" w:rsidP="001C6F58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kern w:val="36"/>
          <w:sz w:val="28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3387090</wp:posOffset>
            </wp:positionH>
            <wp:positionV relativeFrom="margin">
              <wp:posOffset>6842760</wp:posOffset>
            </wp:positionV>
            <wp:extent cx="2524125" cy="2524125"/>
            <wp:effectExtent l="19050" t="0" r="9525" b="0"/>
            <wp:wrapSquare wrapText="bothSides"/>
            <wp:docPr id="7" name="Рисунок 7" descr="https://detsad-2.klgd.prosadiki.ru/media/2020/06/30/1257398433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-2.klgd.prosadiki.ru/media/2020/06/30/1257398433/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7E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4. </w:t>
      </w:r>
      <w:r w:rsidR="00FE38E4"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>Предмет - это представление о том, как (с какой стороны, какие аспекты и т.п.) рассматривается объект. Причем один и тот же объект исследования может быть предметом разных исследований, т.е. изучаться с разных точек зрения. Например, образовательный процесс в ДОУ может исследоваться с дидактической, психологической, физиологической и др. сторон. В этом случае объект исследования будет один и тот же, а предметы исследования будут различные. Несколько упрощенно можно сказать, что предмет является какой-то составной частью объекта.</w:t>
      </w:r>
      <w:r w:rsidRPr="00506908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 xml:space="preserve"> </w:t>
      </w:r>
    </w:p>
    <w:p w:rsidR="00506908" w:rsidRPr="00A93760" w:rsidRDefault="00506908" w:rsidP="00506908">
      <w:pPr>
        <w:pStyle w:val="a3"/>
        <w:shd w:val="clear" w:color="auto" w:fill="FFFFFF"/>
        <w:spacing w:before="240" w:beforeAutospacing="0" w:after="0" w:afterAutospacing="0" w:line="276" w:lineRule="auto"/>
        <w:ind w:left="-567" w:firstLine="567"/>
        <w:rPr>
          <w:sz w:val="28"/>
        </w:rPr>
      </w:pPr>
      <w:r w:rsidRPr="00A93760">
        <w:rPr>
          <w:sz w:val="28"/>
        </w:rPr>
        <w:t xml:space="preserve">Для каждой группы существуют свои проекты, которые учитывают все особенности детей в группах. </w:t>
      </w:r>
    </w:p>
    <w:p w:rsidR="00506908" w:rsidRDefault="00506908" w:rsidP="0050690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</w:rPr>
      </w:pPr>
      <w:r w:rsidRPr="00A93760">
        <w:rPr>
          <w:sz w:val="28"/>
        </w:rPr>
        <w:t xml:space="preserve">Например, в </w:t>
      </w:r>
      <w:r>
        <w:rPr>
          <w:sz w:val="28"/>
        </w:rPr>
        <w:t>средней группе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нами были реализованы </w:t>
      </w:r>
      <w:r w:rsidRPr="00A93760">
        <w:rPr>
          <w:sz w:val="28"/>
        </w:rPr>
        <w:t xml:space="preserve">следующие проекты: «Спички детям – не игрушки!», «Полезные продукты питания», «Живая вода» и др. </w:t>
      </w:r>
    </w:p>
    <w:p w:rsidR="00506908" w:rsidRPr="00A93760" w:rsidRDefault="00506908" w:rsidP="0050690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</w:rPr>
      </w:pPr>
      <w:r w:rsidRPr="00A93760">
        <w:rPr>
          <w:sz w:val="28"/>
        </w:rPr>
        <w:t xml:space="preserve">Так, проект «Спички детям – не игрушки!» </w:t>
      </w:r>
      <w:r>
        <w:rPr>
          <w:sz w:val="28"/>
        </w:rPr>
        <w:t xml:space="preserve">помог </w:t>
      </w:r>
      <w:r w:rsidRPr="00A93760">
        <w:rPr>
          <w:sz w:val="28"/>
        </w:rPr>
        <w:t xml:space="preserve">объяснить дошкольникам об опасности огня, как вести себя в случае пожара </w:t>
      </w:r>
      <w:r w:rsidRPr="00A93760">
        <w:rPr>
          <w:sz w:val="28"/>
        </w:rPr>
        <w:lastRenderedPageBreak/>
        <w:t>и какие меры можно предпринять, чтобы не допустить возгорания.</w:t>
      </w:r>
    </w:p>
    <w:p w:rsidR="00506908" w:rsidRPr="00A93760" w:rsidRDefault="00506908" w:rsidP="0050690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</w:rPr>
      </w:pPr>
      <w:r w:rsidRPr="00A93760">
        <w:rPr>
          <w:sz w:val="28"/>
        </w:rPr>
        <w:t xml:space="preserve">С помощью проекта «Живая вода» </w:t>
      </w:r>
      <w:r>
        <w:rPr>
          <w:sz w:val="28"/>
        </w:rPr>
        <w:t xml:space="preserve">мы узнали много нового </w:t>
      </w:r>
      <w:r w:rsidRPr="00A93760">
        <w:rPr>
          <w:sz w:val="28"/>
        </w:rPr>
        <w:t xml:space="preserve"> о воде, её свойствах и агрегатных состояниях. Здесь же рассматриваются правила поведения на открытых водоёмах, и формируется эстетическое отношение к природе.</w:t>
      </w:r>
    </w:p>
    <w:p w:rsidR="00506908" w:rsidRPr="00A93760" w:rsidRDefault="00506908" w:rsidP="00506908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rPr>
          <w:sz w:val="28"/>
        </w:rPr>
      </w:pPr>
      <w:r w:rsidRPr="00A93760">
        <w:rPr>
          <w:sz w:val="28"/>
        </w:rPr>
        <w:t xml:space="preserve">Проект «Полезные продукты питания» </w:t>
      </w:r>
      <w:r>
        <w:rPr>
          <w:sz w:val="28"/>
        </w:rPr>
        <w:t xml:space="preserve">помог узнать детям о полезных </w:t>
      </w:r>
      <w:r w:rsidRPr="00A93760">
        <w:rPr>
          <w:sz w:val="28"/>
        </w:rPr>
        <w:t xml:space="preserve"> продуктах, их свойствах, способах или местах их добывания, а также расскажет, какие блюда можно из них приготовить.</w:t>
      </w:r>
    </w:p>
    <w:p w:rsidR="00506908" w:rsidRPr="00EA722D" w:rsidRDefault="00506908" w:rsidP="00506908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7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Если, вам предложить – сделать хлопок одной рукой. Как, вы думаете, получится? Но ответ прост – хлопка без второй руки не получится.</w:t>
      </w:r>
    </w:p>
    <w:p w:rsidR="00506908" w:rsidRPr="00EA722D" w:rsidRDefault="00506908" w:rsidP="00506908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22D">
        <w:rPr>
          <w:rFonts w:ascii="Times New Roman" w:hAnsi="Times New Roman" w:cs="Times New Roman"/>
          <w:sz w:val="28"/>
          <w:szCs w:val="28"/>
        </w:rPr>
        <w:t>Перенося данную ситуацию на пример с нашим детским садом.</w:t>
      </w:r>
    </w:p>
    <w:p w:rsidR="00506908" w:rsidRPr="00EA722D" w:rsidRDefault="00506908" w:rsidP="00506908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3244215</wp:posOffset>
            </wp:positionH>
            <wp:positionV relativeFrom="margin">
              <wp:posOffset>4499610</wp:posOffset>
            </wp:positionV>
            <wp:extent cx="2876550" cy="1619250"/>
            <wp:effectExtent l="19050" t="0" r="0" b="0"/>
            <wp:wrapSquare wrapText="bothSides"/>
            <wp:docPr id="4" name="Рисунок 10" descr="https://bel.cultreg.ru/uploads/7c35187798d8aa6330d7c4a2fccf5c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el.cultreg.ru/uploads/7c35187798d8aa6330d7c4a2fccf5c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22D">
        <w:rPr>
          <w:rFonts w:ascii="Times New Roman" w:hAnsi="Times New Roman" w:cs="Times New Roman"/>
          <w:sz w:val="28"/>
          <w:szCs w:val="28"/>
        </w:rPr>
        <w:t xml:space="preserve">Детский сад – это одна рука, а родители, семья - это вторая рука, сам хлопок -  это и есть наш с вами труд, который направлен на развитие и обучение детей. И без взаимодействия обоих сторон особого результата не будет.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воспитательно-образовательном процессе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проектная деятельность носит характер сотрудничества, в котором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дети, педагоги ДОУ и на добровольной основе вовлекаются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 Семья и детский сад – это две стороны одного воспитательного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каждая из которых дает ребенку определенный социальный опыт и</w:t>
      </w:r>
      <w:r w:rsidRPr="00EA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 багаж знаний, умений и навыков.</w:t>
      </w:r>
      <w:r w:rsidRPr="00EA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08" w:rsidRPr="00A93760" w:rsidRDefault="00506908" w:rsidP="00506908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проектной деятельности в детском саду невозможна без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вовлечения в неё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-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В зависимости от целей и задач проекта степень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вовлечённости в него родителей может быть разной:</w:t>
      </w:r>
    </w:p>
    <w:p w:rsidR="00506908" w:rsidRPr="00A93760" w:rsidRDefault="00506908" w:rsidP="00506908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создают для ребёнка проблемную ситуацию, которую ему предстоит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решить, помогают найти и сформулировать ответы на появившиеся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вопросы;</w:t>
      </w:r>
    </w:p>
    <w:p w:rsidR="00506908" w:rsidRPr="00A93760" w:rsidRDefault="00506908" w:rsidP="00506908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могут помочь ребёнку найти ту или иную информацию, изготовить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 поделку, нарисовать рисунок, выполнить аппликацию, сделать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подборку художественной литературы, картинного или иллюстративного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по теме проекта;</w:t>
      </w:r>
      <w:proofErr w:type="gramEnd"/>
    </w:p>
    <w:p w:rsidR="00506908" w:rsidRDefault="00506908" w:rsidP="00506908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могут быть вовлечены в работу над проектом более широко,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участвовать вместе с детьми в целевых прогулках и экскурсиях,</w:t>
      </w:r>
      <w:r w:rsidRPr="001B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деятельности, экспериментировании и т.д.</w:t>
      </w:r>
    </w:p>
    <w:p w:rsidR="00506908" w:rsidRPr="00506908" w:rsidRDefault="00506908" w:rsidP="00506908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06908">
        <w:rPr>
          <w:rFonts w:ascii="Times New Roman" w:hAnsi="Times New Roman" w:cs="Times New Roman"/>
          <w:i/>
          <w:sz w:val="28"/>
          <w:szCs w:val="24"/>
        </w:rPr>
        <w:t xml:space="preserve">Именно благодаря ВАШЕМУ участию </w:t>
      </w:r>
      <w:r w:rsidRPr="00506908">
        <w:rPr>
          <w:rFonts w:ascii="Times New Roman" w:hAnsi="Times New Roman" w:cs="Times New Roman"/>
          <w:bCs/>
          <w:i/>
          <w:sz w:val="28"/>
          <w:szCs w:val="24"/>
        </w:rPr>
        <w:t>родителей</w:t>
      </w:r>
      <w:r w:rsidRPr="00506908">
        <w:rPr>
          <w:rFonts w:ascii="Times New Roman" w:hAnsi="Times New Roman" w:cs="Times New Roman"/>
          <w:i/>
          <w:sz w:val="28"/>
          <w:szCs w:val="24"/>
        </w:rPr>
        <w:t xml:space="preserve"> в педагогическом процессе у детей формируется чувство гордости, повышается самооценка, а у тех детей, </w:t>
      </w:r>
      <w:r w:rsidRPr="00506908">
        <w:rPr>
          <w:rFonts w:ascii="Times New Roman" w:hAnsi="Times New Roman" w:cs="Times New Roman"/>
          <w:bCs/>
          <w:i/>
          <w:sz w:val="28"/>
          <w:szCs w:val="24"/>
        </w:rPr>
        <w:t>родители</w:t>
      </w:r>
      <w:r w:rsidRPr="00506908">
        <w:rPr>
          <w:rFonts w:ascii="Times New Roman" w:hAnsi="Times New Roman" w:cs="Times New Roman"/>
          <w:i/>
          <w:sz w:val="28"/>
          <w:szCs w:val="24"/>
        </w:rPr>
        <w:t xml:space="preserve"> которых чаще исполняли роль ассистентов, наблюдается значительное продвижение в развитии. Дети становятся более раскрепощенными и самостоятельными, целеустремленными и уверенными в </w:t>
      </w:r>
      <w:r w:rsidRPr="00506908">
        <w:rPr>
          <w:rFonts w:ascii="Times New Roman" w:hAnsi="Times New Roman" w:cs="Times New Roman"/>
          <w:i/>
          <w:sz w:val="28"/>
          <w:szCs w:val="24"/>
        </w:rPr>
        <w:lastRenderedPageBreak/>
        <w:t>себе, общительными, более внимательными и заботливыми по отношению к сверстникам и взрослым; способными к взаимоотношению и сотрудничеству.</w:t>
      </w:r>
    </w:p>
    <w:p w:rsidR="00FE38E4" w:rsidRPr="001B177E" w:rsidRDefault="00FE38E4" w:rsidP="00FE38E4">
      <w:pPr>
        <w:shd w:val="clear" w:color="auto" w:fill="FFFFFF"/>
        <w:spacing w:after="195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36"/>
          <w:lang w:eastAsia="ru-RU"/>
        </w:rPr>
      </w:pPr>
      <w:r w:rsidRPr="001B177E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36"/>
          <w:lang w:eastAsia="ru-RU"/>
        </w:rPr>
        <w:t>Виды проектов:</w:t>
      </w:r>
    </w:p>
    <w:p w:rsidR="00FE38E4" w:rsidRDefault="00FE38E4" w:rsidP="00AE476B">
      <w:pPr>
        <w:shd w:val="clear" w:color="auto" w:fill="FFFFFF"/>
        <w:spacing w:after="195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  <w:r w:rsidRPr="001B177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36"/>
          <w:lang w:eastAsia="ru-RU"/>
        </w:rPr>
        <w:t>Практико-ориентированный проект.</w:t>
      </w:r>
      <w:r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 Нацелен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ДОУ.</w:t>
      </w:r>
    </w:p>
    <w:p w:rsidR="001B177E" w:rsidRDefault="001B177E" w:rsidP="00FE38E4">
      <w:pPr>
        <w:shd w:val="clear" w:color="auto" w:fill="FFFFFF"/>
        <w:spacing w:after="195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B177E">
        <w:rPr>
          <w:rFonts w:ascii="Times New Roman" w:eastAsia="Times New Roman" w:hAnsi="Times New Roman" w:cs="Times New Roman"/>
          <w:iCs/>
          <w:noProof/>
          <w:color w:val="000000"/>
          <w:kern w:val="36"/>
          <w:sz w:val="28"/>
          <w:szCs w:val="36"/>
          <w:lang w:eastAsia="ru-RU"/>
        </w:rPr>
        <w:drawing>
          <wp:inline distT="0" distB="0" distL="0" distR="0">
            <wp:extent cx="2476500" cy="1756892"/>
            <wp:effectExtent l="0" t="0" r="0" b="0"/>
            <wp:docPr id="3" name="Рисунок 3" descr="C:\Users\KUBA\Desktop\Кашанина О.П\Работа.фото\Детский сад\20210322_10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\Desktop\Кашанина О.П\Работа.фото\Детский сад\20210322_103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53" cy="176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177E">
        <w:rPr>
          <w:rFonts w:ascii="Times New Roman" w:eastAsia="Times New Roman" w:hAnsi="Times New Roman" w:cs="Times New Roman"/>
          <w:iCs/>
          <w:noProof/>
          <w:color w:val="000000"/>
          <w:kern w:val="36"/>
          <w:sz w:val="28"/>
          <w:szCs w:val="36"/>
          <w:lang w:eastAsia="ru-RU"/>
        </w:rPr>
        <w:drawing>
          <wp:inline distT="0" distB="0" distL="0" distR="0">
            <wp:extent cx="3139438" cy="1765935"/>
            <wp:effectExtent l="0" t="0" r="4445" b="5715"/>
            <wp:docPr id="20" name="Рисунок 20" descr="C:\Users\KUBA\Desktop\Кашанина О.П\Работа.фото\Детский сад\20210415_14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A\Desktop\Кашанина О.П\Работа.фото\Детский сад\20210415_143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18" cy="1778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177E" w:rsidRPr="001B177E" w:rsidRDefault="001B177E" w:rsidP="00AE476B">
      <w:pPr>
        <w:shd w:val="clear" w:color="auto" w:fill="FFFFFF"/>
        <w:spacing w:after="12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36"/>
          <w:lang w:eastAsia="ru-RU"/>
        </w:rPr>
        <w:t>Проект «Огород на подоконнике»</w:t>
      </w:r>
    </w:p>
    <w:p w:rsidR="001B177E" w:rsidRDefault="00506908" w:rsidP="00AE476B">
      <w:pPr>
        <w:shd w:val="clear" w:color="auto" w:fill="FFFFFF"/>
        <w:spacing w:after="12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kern w:val="36"/>
          <w:sz w:val="28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3956685</wp:posOffset>
            </wp:positionV>
            <wp:extent cx="2733675" cy="2160270"/>
            <wp:effectExtent l="0" t="285750" r="0" b="259080"/>
            <wp:wrapSquare wrapText="bothSides"/>
            <wp:docPr id="2" name="Рисунок 22" descr="C:\Users\KUBA\Desktop\Кашанина О.П\Работа.фото\Проектная деятельность\Наш организм\20201020_1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A\Desktop\Кашанина О.П\Работа.фото\Проектная деятельность\Наш организм\20201020_103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3675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38E4" w:rsidRPr="001B177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36"/>
          <w:lang w:eastAsia="ru-RU"/>
        </w:rPr>
        <w:t>Исследовательский проект -</w:t>
      </w:r>
      <w:r w:rsidR="00FE38E4"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  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</w:t>
      </w:r>
    </w:p>
    <w:p w:rsidR="00FE38E4" w:rsidRDefault="00506908" w:rsidP="00AE476B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kern w:val="36"/>
          <w:sz w:val="28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7118985</wp:posOffset>
            </wp:positionV>
            <wp:extent cx="1819275" cy="2409825"/>
            <wp:effectExtent l="19050" t="0" r="9525" b="0"/>
            <wp:wrapSquare wrapText="bothSides"/>
            <wp:docPr id="23" name="Рисунок 23" descr="C:\Users\KUBA\Desktop\Кашанина О.П\Работа.фото\Проектная деятельность\Наш организм\IMG-bfb962d83381c13fc20821b74604fa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BA\Desktop\Кашанина О.П\Работа.фото\Проектная деятельность\Наш организм\IMG-bfb962d83381c13fc20821b74604fa0a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38E4" w:rsidRPr="001B177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36"/>
          <w:lang w:eastAsia="ru-RU"/>
        </w:rPr>
        <w:t>Творческий проект -</w:t>
      </w:r>
      <w:r w:rsidR="00FE38E4" w:rsidRPr="00FE38E4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 Данные проекты не имеют детально проработанной структуры совместной деятельности. Это может быть стенная газета, сценарий праздника и т.п.</w:t>
      </w:r>
    </w:p>
    <w:p w:rsidR="00506908" w:rsidRDefault="00506908" w:rsidP="00AE476B">
      <w:pPr>
        <w:shd w:val="clear" w:color="auto" w:fill="FFFFFF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</w:pPr>
    </w:p>
    <w:p w:rsidR="004940D9" w:rsidRDefault="004940D9" w:rsidP="00506908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>В этом учебном году у нас запланированы такие проекты, как: «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>Хлеб-всему</w:t>
      </w:r>
      <w:proofErr w:type="gramEnd"/>
      <w:r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 голова», «Река времени. История камня», «Река времени. История книги». </w:t>
      </w:r>
      <w:r w:rsidR="00C24BC7">
        <w:rPr>
          <w:rFonts w:ascii="Times New Roman" w:eastAsia="Times New Roman" w:hAnsi="Times New Roman" w:cs="Times New Roman"/>
          <w:iCs/>
          <w:color w:val="000000"/>
          <w:kern w:val="36"/>
          <w:sz w:val="28"/>
          <w:szCs w:val="36"/>
          <w:lang w:eastAsia="ru-RU"/>
        </w:rPr>
        <w:t xml:space="preserve">Все эти проекты нацелены на систематизацию и </w:t>
      </w:r>
      <w:r w:rsidR="00C24B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акцентирование внимания</w:t>
      </w:r>
      <w:r w:rsidR="00C24BC7" w:rsidRPr="00C24B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на то, какой путь </w:t>
      </w:r>
      <w:r w:rsidR="00C24B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происхождения и появления в нашей жизни имеют те или иные предметы. </w:t>
      </w:r>
      <w:bookmarkStart w:id="0" w:name="_GoBack"/>
      <w:bookmarkEnd w:id="0"/>
    </w:p>
    <w:p w:rsidR="00506908" w:rsidRDefault="00506908" w:rsidP="00506908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6908" w:rsidRDefault="00506908" w:rsidP="00506908">
      <w:pPr>
        <w:spacing w:before="240" w:after="0" w:line="240" w:lineRule="auto"/>
        <w:ind w:left="-567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B1210">
        <w:rPr>
          <w:rFonts w:ascii="Times New Roman" w:hAnsi="Times New Roman" w:cs="Times New Roman"/>
          <w:i/>
          <w:sz w:val="28"/>
          <w:szCs w:val="24"/>
        </w:rPr>
        <w:t>Все это, несомненно, создает предпосылки для их успешного дальнейшего развития в будущем.</w:t>
      </w:r>
    </w:p>
    <w:sectPr w:rsidR="00506908" w:rsidSect="001B1210">
      <w:pgSz w:w="11906" w:h="16838"/>
      <w:pgMar w:top="1134" w:right="850" w:bottom="426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EF0"/>
    <w:multiLevelType w:val="multilevel"/>
    <w:tmpl w:val="654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7652"/>
    <w:multiLevelType w:val="multilevel"/>
    <w:tmpl w:val="E63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4169C"/>
    <w:multiLevelType w:val="hybridMultilevel"/>
    <w:tmpl w:val="3A3E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02E"/>
    <w:multiLevelType w:val="multilevel"/>
    <w:tmpl w:val="065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4A7E"/>
    <w:multiLevelType w:val="multilevel"/>
    <w:tmpl w:val="289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E7A02"/>
    <w:multiLevelType w:val="multilevel"/>
    <w:tmpl w:val="F75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02151"/>
    <w:multiLevelType w:val="multilevel"/>
    <w:tmpl w:val="B57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B1484"/>
    <w:multiLevelType w:val="multilevel"/>
    <w:tmpl w:val="85FA44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01FCB"/>
    <w:multiLevelType w:val="multilevel"/>
    <w:tmpl w:val="E18E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51CFE"/>
    <w:multiLevelType w:val="multilevel"/>
    <w:tmpl w:val="85FA44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772CA"/>
    <w:multiLevelType w:val="hybridMultilevel"/>
    <w:tmpl w:val="63E0DF4A"/>
    <w:lvl w:ilvl="0" w:tplc="C5D61E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4601EC3"/>
    <w:multiLevelType w:val="multilevel"/>
    <w:tmpl w:val="A6188A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821E1"/>
    <w:multiLevelType w:val="multilevel"/>
    <w:tmpl w:val="637853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8203C"/>
    <w:multiLevelType w:val="multilevel"/>
    <w:tmpl w:val="9F6C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32D4D"/>
    <w:multiLevelType w:val="multilevel"/>
    <w:tmpl w:val="560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79B7"/>
    <w:multiLevelType w:val="multilevel"/>
    <w:tmpl w:val="85FA44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5213E"/>
    <w:multiLevelType w:val="multilevel"/>
    <w:tmpl w:val="BC1AA2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94361"/>
    <w:multiLevelType w:val="multilevel"/>
    <w:tmpl w:val="5D340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C76AC"/>
    <w:multiLevelType w:val="multilevel"/>
    <w:tmpl w:val="E11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22C27"/>
    <w:multiLevelType w:val="multilevel"/>
    <w:tmpl w:val="1AC09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F2963"/>
    <w:multiLevelType w:val="hybridMultilevel"/>
    <w:tmpl w:val="D04E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F7E5B"/>
    <w:multiLevelType w:val="multilevel"/>
    <w:tmpl w:val="719A7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8"/>
  </w:num>
  <w:num w:numId="5">
    <w:abstractNumId w:val="21"/>
  </w:num>
  <w:num w:numId="6">
    <w:abstractNumId w:val="11"/>
  </w:num>
  <w:num w:numId="7">
    <w:abstractNumId w:val="16"/>
  </w:num>
  <w:num w:numId="8">
    <w:abstractNumId w:val="6"/>
  </w:num>
  <w:num w:numId="9">
    <w:abstractNumId w:val="12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3"/>
  </w:num>
  <w:num w:numId="16">
    <w:abstractNumId w:val="4"/>
  </w:num>
  <w:num w:numId="17">
    <w:abstractNumId w:val="15"/>
  </w:num>
  <w:num w:numId="18">
    <w:abstractNumId w:val="13"/>
  </w:num>
  <w:num w:numId="19">
    <w:abstractNumId w:val="20"/>
  </w:num>
  <w:num w:numId="20">
    <w:abstractNumId w:val="2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54"/>
    <w:rsid w:val="00012536"/>
    <w:rsid w:val="000246B4"/>
    <w:rsid w:val="00071111"/>
    <w:rsid w:val="00103908"/>
    <w:rsid w:val="00111D54"/>
    <w:rsid w:val="00137555"/>
    <w:rsid w:val="001755F8"/>
    <w:rsid w:val="00190D63"/>
    <w:rsid w:val="001B1210"/>
    <w:rsid w:val="001B177E"/>
    <w:rsid w:val="001C6F58"/>
    <w:rsid w:val="002012E8"/>
    <w:rsid w:val="002045C4"/>
    <w:rsid w:val="002137B6"/>
    <w:rsid w:val="0024035B"/>
    <w:rsid w:val="00243126"/>
    <w:rsid w:val="00252451"/>
    <w:rsid w:val="00274FEC"/>
    <w:rsid w:val="00305E0A"/>
    <w:rsid w:val="00316BA2"/>
    <w:rsid w:val="003321FB"/>
    <w:rsid w:val="00373B40"/>
    <w:rsid w:val="00375629"/>
    <w:rsid w:val="00384C52"/>
    <w:rsid w:val="00391AAC"/>
    <w:rsid w:val="003A020C"/>
    <w:rsid w:val="003F01A2"/>
    <w:rsid w:val="003F382C"/>
    <w:rsid w:val="00431F1A"/>
    <w:rsid w:val="00434926"/>
    <w:rsid w:val="00436D3A"/>
    <w:rsid w:val="0047434B"/>
    <w:rsid w:val="004803C7"/>
    <w:rsid w:val="00480F9D"/>
    <w:rsid w:val="004940D9"/>
    <w:rsid w:val="00501E53"/>
    <w:rsid w:val="00506908"/>
    <w:rsid w:val="005338FD"/>
    <w:rsid w:val="005357D2"/>
    <w:rsid w:val="0056671A"/>
    <w:rsid w:val="00574A97"/>
    <w:rsid w:val="00597ED1"/>
    <w:rsid w:val="005B1A8D"/>
    <w:rsid w:val="00646D25"/>
    <w:rsid w:val="00650EB9"/>
    <w:rsid w:val="00657281"/>
    <w:rsid w:val="006706CF"/>
    <w:rsid w:val="00674933"/>
    <w:rsid w:val="006B42E6"/>
    <w:rsid w:val="006C2531"/>
    <w:rsid w:val="006F6488"/>
    <w:rsid w:val="00706977"/>
    <w:rsid w:val="0073743B"/>
    <w:rsid w:val="00747A9B"/>
    <w:rsid w:val="00775E8C"/>
    <w:rsid w:val="007963F0"/>
    <w:rsid w:val="007B162E"/>
    <w:rsid w:val="007C7F39"/>
    <w:rsid w:val="00801891"/>
    <w:rsid w:val="008D0284"/>
    <w:rsid w:val="00914974"/>
    <w:rsid w:val="00962661"/>
    <w:rsid w:val="009768E9"/>
    <w:rsid w:val="009F765A"/>
    <w:rsid w:val="00A1411F"/>
    <w:rsid w:val="00A35E77"/>
    <w:rsid w:val="00A36E1C"/>
    <w:rsid w:val="00A93760"/>
    <w:rsid w:val="00A94626"/>
    <w:rsid w:val="00A952FF"/>
    <w:rsid w:val="00A96BA4"/>
    <w:rsid w:val="00AE476B"/>
    <w:rsid w:val="00B7156C"/>
    <w:rsid w:val="00B731EA"/>
    <w:rsid w:val="00BA45CF"/>
    <w:rsid w:val="00BA4FBC"/>
    <w:rsid w:val="00BB7EFB"/>
    <w:rsid w:val="00BF1F99"/>
    <w:rsid w:val="00BF7BE1"/>
    <w:rsid w:val="00C20D66"/>
    <w:rsid w:val="00C24BC7"/>
    <w:rsid w:val="00C40E88"/>
    <w:rsid w:val="00C9066C"/>
    <w:rsid w:val="00D00013"/>
    <w:rsid w:val="00D3168A"/>
    <w:rsid w:val="00D43AAA"/>
    <w:rsid w:val="00D959FC"/>
    <w:rsid w:val="00DD3707"/>
    <w:rsid w:val="00DE5634"/>
    <w:rsid w:val="00DE68AB"/>
    <w:rsid w:val="00DE7440"/>
    <w:rsid w:val="00E91D86"/>
    <w:rsid w:val="00EA722D"/>
    <w:rsid w:val="00EB0A0B"/>
    <w:rsid w:val="00F67565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C"/>
  </w:style>
  <w:style w:type="paragraph" w:styleId="1">
    <w:name w:val="heading 1"/>
    <w:basedOn w:val="a"/>
    <w:link w:val="10"/>
    <w:uiPriority w:val="9"/>
    <w:qFormat/>
    <w:rsid w:val="001B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D86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EB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A72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7C7F3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7F39"/>
    <w:rPr>
      <w:color w:val="954F72" w:themeColor="followedHyperlink"/>
      <w:u w:val="single"/>
    </w:rPr>
  </w:style>
  <w:style w:type="paragraph" w:customStyle="1" w:styleId="c6">
    <w:name w:val="c6"/>
    <w:basedOn w:val="a"/>
    <w:rsid w:val="001C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6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07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olesya</cp:lastModifiedBy>
  <cp:revision>5</cp:revision>
  <dcterms:created xsi:type="dcterms:W3CDTF">2021-11-24T22:00:00Z</dcterms:created>
  <dcterms:modified xsi:type="dcterms:W3CDTF">2021-11-25T06:31:00Z</dcterms:modified>
</cp:coreProperties>
</file>