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8A" w:rsidRPr="003536BB" w:rsidRDefault="008E278A" w:rsidP="008E278A">
      <w:pPr>
        <w:jc w:val="center"/>
        <w:rPr>
          <w:rFonts w:ascii="Trebuchet MS" w:hAnsi="Trebuchet MS"/>
          <w:b/>
          <w:bCs/>
          <w:color w:val="00B050"/>
          <w:sz w:val="56"/>
          <w:szCs w:val="32"/>
          <w:shd w:val="clear" w:color="auto" w:fill="FFFFFF"/>
        </w:rPr>
      </w:pPr>
      <w:r w:rsidRPr="003536BB"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-906145</wp:posOffset>
            </wp:positionV>
            <wp:extent cx="12172950" cy="11020425"/>
            <wp:effectExtent l="19050" t="0" r="0" b="0"/>
            <wp:wrapNone/>
            <wp:docPr id="4" name="Рисунок 4" descr="https://schtirlitz.ru/800/600/https/klike.net/uploads/posts/2019-11/157294937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tirlitz.ru/800/600/https/klike.net/uploads/posts/2019-11/157294937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0" cy="1102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6BB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</w:t>
      </w:r>
      <w:r w:rsidRPr="003536BB">
        <w:rPr>
          <w:rFonts w:ascii="Trebuchet MS" w:hAnsi="Trebuchet MS"/>
          <w:b/>
          <w:bCs/>
          <w:color w:val="00B050"/>
          <w:sz w:val="56"/>
          <w:szCs w:val="32"/>
          <w:shd w:val="clear" w:color="auto" w:fill="FFFFFF"/>
        </w:rPr>
        <w:t>«В ожидании Нового года!»</w:t>
      </w:r>
    </w:p>
    <w:p w:rsidR="008E278A" w:rsidRPr="003536BB" w:rsidRDefault="008E278A" w:rsidP="008E27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</w:pPr>
      <w:r w:rsidRPr="003536BB"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  <w:t>Консультация для родителей</w:t>
      </w:r>
      <w:r w:rsidR="00491950"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  <w:t xml:space="preserve"> детей 2-3 лет (группа раннего возраста)</w:t>
      </w:r>
    </w:p>
    <w:p w:rsidR="008E278A" w:rsidRPr="003536BB" w:rsidRDefault="008E278A" w:rsidP="008E27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</w:pPr>
      <w:r w:rsidRPr="003536BB"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  <w:t>Подготовила – музыкальный руководитель Ищенко Ж.Г.</w:t>
      </w:r>
    </w:p>
    <w:p w:rsidR="008E278A" w:rsidRPr="003536BB" w:rsidRDefault="008E278A" w:rsidP="008E278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</w:p>
    <w:p w:rsidR="0024274D" w:rsidRPr="003536BB" w:rsidRDefault="008E278A">
      <w:pPr>
        <w:rPr>
          <w:rFonts w:ascii="Arial" w:hAnsi="Arial" w:cs="Aharoni"/>
          <w:b/>
          <w:color w:val="111111"/>
          <w:sz w:val="28"/>
          <w:szCs w:val="27"/>
          <w:shd w:val="clear" w:color="auto" w:fill="FFFFFF"/>
        </w:rPr>
      </w:pPr>
      <w:r w:rsidRPr="003536BB">
        <w:rPr>
          <w:rFonts w:ascii="Arial" w:hAnsi="Arial" w:cs="Aharoni"/>
          <w:b/>
          <w:color w:val="111111"/>
          <w:sz w:val="28"/>
          <w:szCs w:val="27"/>
        </w:rPr>
        <w:t xml:space="preserve">Ни для кого не секрет, что Новый год - это самый любимый праздник всей ребятни. Малыши, раскрыв </w:t>
      </w:r>
      <w:proofErr w:type="gramStart"/>
      <w:r w:rsidRPr="003536BB">
        <w:rPr>
          <w:rFonts w:ascii="Arial" w:hAnsi="Arial" w:cs="Aharoni"/>
          <w:b/>
          <w:color w:val="111111"/>
          <w:sz w:val="28"/>
          <w:szCs w:val="27"/>
        </w:rPr>
        <w:t>рот</w:t>
      </w:r>
      <w:proofErr w:type="gramEnd"/>
      <w:r w:rsidRPr="003536BB">
        <w:rPr>
          <w:rFonts w:ascii="Arial" w:hAnsi="Arial" w:cs="Aharoni"/>
          <w:b/>
          <w:color w:val="111111"/>
          <w:sz w:val="28"/>
          <w:szCs w:val="27"/>
        </w:rPr>
        <w:t xml:space="preserve"> слушают     рассказы  про деда Мороза и его внучку Снегурочку, радостно воспринимают песенки про ёлочку и снежок, с</w:t>
      </w:r>
      <w:r w:rsidRPr="003536BB">
        <w:rPr>
          <w:rFonts w:ascii="Arial" w:hAnsi="Arial" w:cs="Aharoni"/>
          <w:b/>
          <w:color w:val="111111"/>
          <w:sz w:val="28"/>
          <w:szCs w:val="27"/>
          <w:shd w:val="clear" w:color="auto" w:fill="FFFFFF"/>
        </w:rPr>
        <w:t xml:space="preserve"> </w:t>
      </w:r>
      <w:r w:rsidRPr="003536BB">
        <w:rPr>
          <w:rFonts w:ascii="Arial" w:hAnsi="Arial" w:cs="Aharoni"/>
          <w:b/>
          <w:color w:val="111111"/>
          <w:sz w:val="28"/>
          <w:szCs w:val="27"/>
        </w:rPr>
        <w:t>удовольствием повторяют движения плясок.</w:t>
      </w:r>
      <w:r w:rsidRPr="003536BB">
        <w:rPr>
          <w:rFonts w:ascii="Arial" w:hAnsi="Arial" w:cs="Aharoni"/>
          <w:b/>
          <w:color w:val="111111"/>
          <w:sz w:val="28"/>
          <w:szCs w:val="27"/>
          <w:shd w:val="clear" w:color="auto" w:fill="FFFFFF"/>
        </w:rPr>
        <w:t xml:space="preserve"> </w:t>
      </w:r>
    </w:p>
    <w:p w:rsidR="008E278A" w:rsidRDefault="008E278A">
      <w:pPr>
        <w:rPr>
          <w:rFonts w:ascii="Arial" w:hAnsi="Arial" w:cs="Aharoni"/>
          <w:b/>
          <w:color w:val="111111"/>
          <w:sz w:val="28"/>
          <w:szCs w:val="27"/>
          <w:shd w:val="clear" w:color="auto" w:fill="FFFFFF"/>
        </w:rPr>
      </w:pPr>
      <w:r w:rsidRPr="003536BB">
        <w:rPr>
          <w:rFonts w:ascii="Arial" w:hAnsi="Arial" w:cs="Aharoni"/>
          <w:b/>
          <w:color w:val="111111"/>
          <w:sz w:val="28"/>
          <w:szCs w:val="27"/>
          <w:shd w:val="clear" w:color="auto" w:fill="FFFFFF"/>
        </w:rPr>
        <w:t xml:space="preserve">В </w:t>
      </w:r>
      <w:r w:rsidRPr="003536BB">
        <w:rPr>
          <w:rFonts w:ascii="Arial" w:hAnsi="Arial" w:cs="Aharoni"/>
          <w:b/>
          <w:color w:val="111111"/>
          <w:sz w:val="28"/>
          <w:szCs w:val="27"/>
        </w:rPr>
        <w:t>группе царит предпраздничная атмосфера. Скоро дети пойдут на свой первый Новогодний утренник в большой красивый музыкальный зал. Чтобы праздник стал им в радость, помогите им</w:t>
      </w:r>
      <w:r w:rsidR="003536BB">
        <w:rPr>
          <w:rFonts w:ascii="Arial" w:hAnsi="Arial" w:cs="Aharoni"/>
          <w:b/>
          <w:color w:val="111111"/>
          <w:sz w:val="28"/>
          <w:szCs w:val="27"/>
        </w:rPr>
        <w:t>, уважаемые родители. Прове</w:t>
      </w:r>
      <w:r w:rsidRPr="003536BB">
        <w:rPr>
          <w:rFonts w:ascii="Arial" w:hAnsi="Arial" w:cs="Aharoni"/>
          <w:b/>
          <w:color w:val="111111"/>
          <w:sz w:val="28"/>
          <w:szCs w:val="27"/>
        </w:rPr>
        <w:t>дите с ними беседы о предстоящем событии, расскажите, что на праздник всегда приходят гости из сказки – Снегурочка, Зайчик, Лисичка, Мишка или Белочка.</w:t>
      </w:r>
      <w:r w:rsidRPr="003536BB">
        <w:rPr>
          <w:rFonts w:ascii="Arial" w:hAnsi="Arial" w:cs="Aharoni"/>
          <w:b/>
          <w:color w:val="111111"/>
          <w:sz w:val="28"/>
          <w:szCs w:val="27"/>
          <w:shd w:val="clear" w:color="auto" w:fill="FFFFFF"/>
        </w:rPr>
        <w:t xml:space="preserve">  </w:t>
      </w:r>
    </w:p>
    <w:p w:rsidR="003536BB" w:rsidRDefault="003536BB">
      <w:pPr>
        <w:rPr>
          <w:rFonts w:ascii="Arial" w:hAnsi="Arial" w:cs="Arial"/>
          <w:b/>
          <w:sz w:val="28"/>
          <w:szCs w:val="28"/>
        </w:rPr>
      </w:pPr>
      <w:r w:rsidRPr="003536BB">
        <w:rPr>
          <w:rFonts w:ascii="Arial" w:hAnsi="Arial" w:cs="Arial"/>
          <w:b/>
          <w:sz w:val="28"/>
          <w:szCs w:val="28"/>
        </w:rPr>
        <w:t>В музыкальном зале очень тепло, поэтому для праздника выберите для ребёнка такую одежду, в которой ему будет комфортно.</w:t>
      </w:r>
      <w:r>
        <w:rPr>
          <w:rFonts w:ascii="Arial" w:hAnsi="Arial" w:cs="Arial"/>
          <w:b/>
          <w:sz w:val="28"/>
          <w:szCs w:val="28"/>
        </w:rPr>
        <w:t xml:space="preserve"> Обувь также должна быть по размеру удобная. Если застёжки в виде липучек, обязательно </w:t>
      </w:r>
      <w:proofErr w:type="gramStart"/>
      <w:r>
        <w:rPr>
          <w:rFonts w:ascii="Arial" w:hAnsi="Arial" w:cs="Arial"/>
          <w:b/>
          <w:sz w:val="28"/>
          <w:szCs w:val="28"/>
        </w:rPr>
        <w:t>проверьте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как они держатся, иначе ребёнок вместо плясок будет то и дело поправлять застёжки.</w:t>
      </w:r>
    </w:p>
    <w:p w:rsidR="003536BB" w:rsidRDefault="003536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Если предполагаете надеть новое платье или рубашку, желательно дать возможнос</w:t>
      </w:r>
      <w:r w:rsidR="00E43E09">
        <w:rPr>
          <w:rFonts w:ascii="Arial" w:hAnsi="Arial" w:cs="Arial"/>
          <w:b/>
          <w:sz w:val="28"/>
          <w:szCs w:val="28"/>
        </w:rPr>
        <w:t xml:space="preserve">ть малышу нарядиться в эту </w:t>
      </w:r>
      <w:proofErr w:type="gramStart"/>
      <w:r w:rsidR="00E43E09">
        <w:rPr>
          <w:rFonts w:ascii="Arial" w:hAnsi="Arial" w:cs="Arial"/>
          <w:b/>
          <w:sz w:val="28"/>
          <w:szCs w:val="28"/>
        </w:rPr>
        <w:t>одежу</w:t>
      </w:r>
      <w:proofErr w:type="gramEnd"/>
      <w:r w:rsidR="00E43E09">
        <w:rPr>
          <w:rFonts w:ascii="Arial" w:hAnsi="Arial" w:cs="Arial"/>
          <w:b/>
          <w:sz w:val="28"/>
          <w:szCs w:val="28"/>
        </w:rPr>
        <w:t xml:space="preserve"> предварительно</w:t>
      </w:r>
      <w:r>
        <w:rPr>
          <w:rFonts w:ascii="Arial" w:hAnsi="Arial" w:cs="Arial"/>
          <w:b/>
          <w:sz w:val="28"/>
          <w:szCs w:val="28"/>
        </w:rPr>
        <w:t>,</w:t>
      </w:r>
      <w:r w:rsidR="00E43E09">
        <w:rPr>
          <w:rFonts w:ascii="Arial" w:hAnsi="Arial" w:cs="Arial"/>
          <w:b/>
          <w:sz w:val="28"/>
          <w:szCs w:val="28"/>
        </w:rPr>
        <w:t xml:space="preserve"> чтобы ребёнок порадовался, смог рассмотреть все детали (бантики, кармашки и т.п.).</w:t>
      </w:r>
    </w:p>
    <w:p w:rsidR="00E43E09" w:rsidRDefault="00E43E09" w:rsidP="00E43E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321310</wp:posOffset>
            </wp:positionV>
            <wp:extent cx="3638550" cy="3114675"/>
            <wp:effectExtent l="19050" t="0" r="0" b="0"/>
            <wp:wrapTight wrapText="bothSides">
              <wp:wrapPolygon edited="0">
                <wp:start x="10404" y="0"/>
                <wp:lineTo x="9726" y="396"/>
                <wp:lineTo x="9047" y="1585"/>
                <wp:lineTo x="9047" y="2114"/>
                <wp:lineTo x="8255" y="3963"/>
                <wp:lineTo x="7690" y="5020"/>
                <wp:lineTo x="7464" y="6341"/>
                <wp:lineTo x="5994" y="9776"/>
                <wp:lineTo x="6333" y="10569"/>
                <wp:lineTo x="5654" y="10833"/>
                <wp:lineTo x="4976" y="12022"/>
                <wp:lineTo x="5089" y="12683"/>
                <wp:lineTo x="3958" y="14796"/>
                <wp:lineTo x="792" y="16910"/>
                <wp:lineTo x="226" y="19024"/>
                <wp:lineTo x="-113" y="19684"/>
                <wp:lineTo x="0" y="21534"/>
                <wp:lineTo x="21374" y="21534"/>
                <wp:lineTo x="21487" y="21534"/>
                <wp:lineTo x="21487" y="21138"/>
                <wp:lineTo x="21600" y="20741"/>
                <wp:lineTo x="21600" y="19949"/>
                <wp:lineTo x="21487" y="18628"/>
                <wp:lineTo x="20695" y="17835"/>
                <wp:lineTo x="18999" y="16910"/>
                <wp:lineTo x="17076" y="14796"/>
                <wp:lineTo x="16737" y="13872"/>
                <wp:lineTo x="16285" y="12683"/>
                <wp:lineTo x="15267" y="11229"/>
                <wp:lineTo x="15041" y="10305"/>
                <wp:lineTo x="15041" y="9380"/>
                <wp:lineTo x="13458" y="6473"/>
                <wp:lineTo x="13910" y="6341"/>
                <wp:lineTo x="13797" y="5681"/>
                <wp:lineTo x="11874" y="2114"/>
                <wp:lineTo x="11987" y="1057"/>
                <wp:lineTo x="11761" y="528"/>
                <wp:lineTo x="10970" y="0"/>
                <wp:lineTo x="10404" y="0"/>
              </wp:wrapPolygon>
            </wp:wrapTight>
            <wp:docPr id="1" name="Рисунок 1" descr="https://payfull.ru/wp-content/upload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yfull.ru/wp-content/uploads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Ну и конечно, если у вас есть возможность, включайте своим детям песенки, которые мы сейчас поём и разучиваем к                              празднику.  Все песенки вы можете скачать с сайта нашего                       детского сада «Умка», перейдя по ссылке, указанной в разделе «Советы музыкального руководителя».</w:t>
      </w:r>
    </w:p>
    <w:p w:rsidR="00E43E09" w:rsidRDefault="00E43E09" w:rsidP="00E43E0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Желаем вам хорошего настроения и</w:t>
      </w:r>
    </w:p>
    <w:p w:rsidR="00E43E09" w:rsidRPr="003536BB" w:rsidRDefault="00E43E09" w:rsidP="00E43E0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здоровья!</w:t>
      </w:r>
    </w:p>
    <w:sectPr w:rsidR="00E43E09" w:rsidRPr="003536BB" w:rsidSect="008E278A">
      <w:pgSz w:w="11906" w:h="16838"/>
      <w:pgMar w:top="1247" w:right="849" w:bottom="2268" w:left="425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E278A"/>
    <w:rsid w:val="001E639C"/>
    <w:rsid w:val="0024274D"/>
    <w:rsid w:val="003536BB"/>
    <w:rsid w:val="00491950"/>
    <w:rsid w:val="006C651C"/>
    <w:rsid w:val="008E278A"/>
    <w:rsid w:val="00A2658E"/>
    <w:rsid w:val="00A75127"/>
    <w:rsid w:val="00B7657B"/>
    <w:rsid w:val="00E43E09"/>
    <w:rsid w:val="00F9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umka2</dc:creator>
  <cp:lastModifiedBy>umka2</cp:lastModifiedBy>
  <cp:revision>3</cp:revision>
  <dcterms:created xsi:type="dcterms:W3CDTF">2020-12-04T11:48:00Z</dcterms:created>
  <dcterms:modified xsi:type="dcterms:W3CDTF">2020-12-04T12:24:00Z</dcterms:modified>
</cp:coreProperties>
</file>