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06" w:rsidRDefault="00796106" w:rsidP="00796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201930</wp:posOffset>
            </wp:positionV>
            <wp:extent cx="874395" cy="791845"/>
            <wp:effectExtent l="0" t="0" r="0" b="0"/>
            <wp:wrapTight wrapText="bothSides">
              <wp:wrapPolygon edited="0">
                <wp:start x="7059" y="0"/>
                <wp:lineTo x="471" y="8314"/>
                <wp:lineTo x="0" y="15589"/>
                <wp:lineTo x="1412" y="21306"/>
                <wp:lineTo x="16000" y="21306"/>
                <wp:lineTo x="21176" y="21306"/>
                <wp:lineTo x="21176" y="17668"/>
                <wp:lineTo x="18353" y="16629"/>
                <wp:lineTo x="16941" y="8314"/>
                <wp:lineTo x="11294" y="1039"/>
                <wp:lineTo x="9882" y="0"/>
                <wp:lineTo x="7059" y="0"/>
              </wp:wrapPolygon>
            </wp:wrapTight>
            <wp:docPr id="2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г.Павлово</w:t>
      </w:r>
    </w:p>
    <w:p w:rsidR="00796106" w:rsidRDefault="00796106" w:rsidP="007961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106" w:rsidRPr="0068762B" w:rsidRDefault="00796106" w:rsidP="007961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Рекомендации для родителей (законных представителей)</w:t>
      </w:r>
    </w:p>
    <w:p w:rsidR="00796106" w:rsidRDefault="00796106" w:rsidP="00796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2B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художественно-эстетическому развитию</w:t>
      </w:r>
    </w:p>
    <w:p w:rsidR="00796106" w:rsidRDefault="00796106" w:rsidP="00796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Средняя группа </w:t>
      </w:r>
    </w:p>
    <w:p w:rsidR="00796106" w:rsidRDefault="00796106" w:rsidP="00C0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06">
        <w:rPr>
          <w:rFonts w:ascii="Times New Roman" w:hAnsi="Times New Roman" w:cs="Times New Roman"/>
          <w:b/>
          <w:sz w:val="28"/>
          <w:szCs w:val="28"/>
          <w:u w:val="single"/>
        </w:rPr>
        <w:t>Приобщение к искусству</w:t>
      </w:r>
      <w:r w:rsidRPr="0079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106" w:rsidRDefault="00796106" w:rsidP="00C0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06">
        <w:rPr>
          <w:rFonts w:ascii="Times New Roman" w:hAnsi="Times New Roman" w:cs="Times New Roman"/>
          <w:sz w:val="28"/>
          <w:szCs w:val="28"/>
        </w:rPr>
        <w:t>Приобщать детей к  восприятию искусства, развивать интерес к  нему. Познакомить детей с творческими профессиями (</w:t>
      </w:r>
      <w:r w:rsidRPr="006B12C5">
        <w:rPr>
          <w:rFonts w:ascii="Times New Roman" w:hAnsi="Times New Roman" w:cs="Times New Roman"/>
          <w:i/>
          <w:sz w:val="28"/>
          <w:szCs w:val="28"/>
        </w:rPr>
        <w:t>артист, художник, композитор, писатель</w:t>
      </w:r>
      <w:r w:rsidRPr="00796106">
        <w:rPr>
          <w:rFonts w:ascii="Times New Roman" w:hAnsi="Times New Roman" w:cs="Times New Roman"/>
          <w:sz w:val="28"/>
          <w:szCs w:val="28"/>
        </w:rPr>
        <w:t>). Познакомить детей с  архитектурой. Формировать представления о том, что дома, в которых они живут (</w:t>
      </w:r>
      <w:r w:rsidRPr="006B12C5">
        <w:rPr>
          <w:rFonts w:ascii="Times New Roman" w:hAnsi="Times New Roman" w:cs="Times New Roman"/>
          <w:i/>
          <w:sz w:val="28"/>
          <w:szCs w:val="28"/>
        </w:rPr>
        <w:t>детский сад, школа, другие здания</w:t>
      </w:r>
      <w:r w:rsidRPr="00796106">
        <w:rPr>
          <w:rFonts w:ascii="Times New Roman" w:hAnsi="Times New Roman" w:cs="Times New Roman"/>
          <w:sz w:val="28"/>
          <w:szCs w:val="28"/>
        </w:rPr>
        <w:t>), — это архитектурные сооружения; учить видеть, что дома бывают разные по форме, высоте, длине, с разными окнами, с разным количеством этажей, подъездов и т.  д. Организовать посещение музея, рассказать о назначении музея. Закреплять знания детей о  книге, книжной иллюстрации. Познакомить с библиотекой как центром хранения книг, созданных писателями и поэтами. Знакомить с произведениями народного искусства (</w:t>
      </w:r>
      <w:proofErr w:type="spellStart"/>
      <w:r w:rsidRPr="006B12C5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6B12C5">
        <w:rPr>
          <w:rFonts w:ascii="Times New Roman" w:hAnsi="Times New Roman" w:cs="Times New Roman"/>
          <w:i/>
          <w:sz w:val="28"/>
          <w:szCs w:val="28"/>
        </w:rPr>
        <w:t xml:space="preserve">, сказки, загадки, песни, хороводы, </w:t>
      </w:r>
      <w:proofErr w:type="spellStart"/>
      <w:r w:rsidRPr="006B12C5">
        <w:rPr>
          <w:rFonts w:ascii="Times New Roman" w:hAnsi="Times New Roman" w:cs="Times New Roman"/>
          <w:i/>
          <w:sz w:val="28"/>
          <w:szCs w:val="28"/>
        </w:rPr>
        <w:t>заклички</w:t>
      </w:r>
      <w:proofErr w:type="spellEnd"/>
      <w:r w:rsidRPr="006B12C5">
        <w:rPr>
          <w:rFonts w:ascii="Times New Roman" w:hAnsi="Times New Roman" w:cs="Times New Roman"/>
          <w:i/>
          <w:sz w:val="28"/>
          <w:szCs w:val="28"/>
        </w:rPr>
        <w:t xml:space="preserve">, изделия народного </w:t>
      </w:r>
      <w:proofErr w:type="spellStart"/>
      <w:r w:rsidRPr="006B12C5">
        <w:rPr>
          <w:rFonts w:ascii="Times New Roman" w:hAnsi="Times New Roman" w:cs="Times New Roman"/>
          <w:i/>
          <w:sz w:val="28"/>
          <w:szCs w:val="28"/>
        </w:rPr>
        <w:t>декоративноприкладного</w:t>
      </w:r>
      <w:proofErr w:type="spellEnd"/>
      <w:r w:rsidRPr="006B12C5">
        <w:rPr>
          <w:rFonts w:ascii="Times New Roman" w:hAnsi="Times New Roman" w:cs="Times New Roman"/>
          <w:i/>
          <w:sz w:val="28"/>
          <w:szCs w:val="28"/>
        </w:rPr>
        <w:t xml:space="preserve"> искусства</w:t>
      </w:r>
      <w:r w:rsidRPr="00796106">
        <w:rPr>
          <w:rFonts w:ascii="Times New Roman" w:hAnsi="Times New Roman" w:cs="Times New Roman"/>
          <w:sz w:val="28"/>
          <w:szCs w:val="28"/>
        </w:rPr>
        <w:t xml:space="preserve">). Воспитывать бережное отношение к произведениям искусства. </w:t>
      </w:r>
    </w:p>
    <w:p w:rsidR="00C07054" w:rsidRDefault="00C07054" w:rsidP="00C07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6106" w:rsidRDefault="00796106" w:rsidP="00C0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06">
        <w:rPr>
          <w:rFonts w:ascii="Times New Roman" w:hAnsi="Times New Roman" w:cs="Times New Roman"/>
          <w:b/>
          <w:sz w:val="28"/>
          <w:szCs w:val="28"/>
          <w:u w:val="single"/>
        </w:rPr>
        <w:t>Изобразительная деятельность</w:t>
      </w:r>
    </w:p>
    <w:p w:rsidR="00796106" w:rsidRDefault="00796106" w:rsidP="00C0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06"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  <w:r w:rsidRPr="00796106">
        <w:rPr>
          <w:rFonts w:ascii="Times New Roman" w:hAnsi="Times New Roman" w:cs="Times New Roman"/>
          <w:sz w:val="28"/>
          <w:szCs w:val="28"/>
        </w:rPr>
        <w:t xml:space="preserve"> Закреплять умение сохранять правильную позу при рисовании: не горбиться, не наклоняться низко над столом; сидеть свободно, не напрягаясь. Приучать детей быть аккуратными: сохранять свое рабочее место в порядке, по окончании работы убирать все со стола. Продолжать формировать у детей умение рисовать отдельные предметы и создавать сюжетные композиции, повторяя изображение одних и тех же предметов (</w:t>
      </w:r>
      <w:r w:rsidRPr="00796106">
        <w:rPr>
          <w:rFonts w:ascii="Times New Roman" w:hAnsi="Times New Roman" w:cs="Times New Roman"/>
          <w:i/>
          <w:sz w:val="28"/>
          <w:szCs w:val="28"/>
        </w:rPr>
        <w:t>неваляшки гуляют, цыплята гуляют по травке</w:t>
      </w:r>
      <w:r w:rsidRPr="00796106">
        <w:rPr>
          <w:rFonts w:ascii="Times New Roman" w:hAnsi="Times New Roman" w:cs="Times New Roman"/>
          <w:sz w:val="28"/>
          <w:szCs w:val="28"/>
        </w:rPr>
        <w:t>) и добавляя к ним другие (</w:t>
      </w:r>
      <w:r w:rsidRPr="00796106">
        <w:rPr>
          <w:rFonts w:ascii="Times New Roman" w:hAnsi="Times New Roman" w:cs="Times New Roman"/>
          <w:i/>
          <w:sz w:val="28"/>
          <w:szCs w:val="28"/>
        </w:rPr>
        <w:t xml:space="preserve">солнышко, </w:t>
      </w:r>
      <w:r w:rsidR="006B12C5">
        <w:rPr>
          <w:rFonts w:ascii="Times New Roman" w:hAnsi="Times New Roman" w:cs="Times New Roman"/>
          <w:i/>
          <w:sz w:val="28"/>
          <w:szCs w:val="28"/>
        </w:rPr>
        <w:t xml:space="preserve">облака </w:t>
      </w:r>
      <w:r w:rsidRPr="00796106">
        <w:rPr>
          <w:rFonts w:ascii="Times New Roman" w:hAnsi="Times New Roman" w:cs="Times New Roman"/>
          <w:i/>
          <w:sz w:val="28"/>
          <w:szCs w:val="28"/>
        </w:rPr>
        <w:t>и т.д</w:t>
      </w:r>
      <w:r w:rsidRPr="00796106">
        <w:rPr>
          <w:rFonts w:ascii="Times New Roman" w:hAnsi="Times New Roman" w:cs="Times New Roman"/>
          <w:sz w:val="28"/>
          <w:szCs w:val="28"/>
        </w:rPr>
        <w:t>.). Формировать и  закреплять представления о  форме предметов (</w:t>
      </w:r>
      <w:r w:rsidRPr="00796106">
        <w:rPr>
          <w:rFonts w:ascii="Times New Roman" w:hAnsi="Times New Roman" w:cs="Times New Roman"/>
          <w:i/>
          <w:sz w:val="28"/>
          <w:szCs w:val="28"/>
        </w:rPr>
        <w:t>круглая, овальная, квадратная, прямоугольная, треугольная</w:t>
      </w:r>
      <w:r w:rsidRPr="00796106">
        <w:rPr>
          <w:rFonts w:ascii="Times New Roman" w:hAnsi="Times New Roman" w:cs="Times New Roman"/>
          <w:sz w:val="28"/>
          <w:szCs w:val="28"/>
        </w:rPr>
        <w:t>), величине, расположении частей. Помогать детям при передаче сюжета располагать изображения на всем листе. Направлять внимание детей на  передачу соотношения предметов по величине: дерево высокое, куст ниже дерева, цветы ниже куста. Продолжать закреплять и  обогащать представления детей о  цветах и  оттенках окружающих предметов и  объектов природы. К  уже известным цветам и  оттенкам добавить новые (</w:t>
      </w:r>
      <w:r w:rsidRPr="006B12C5">
        <w:rPr>
          <w:rFonts w:ascii="Times New Roman" w:hAnsi="Times New Roman" w:cs="Times New Roman"/>
          <w:i/>
          <w:sz w:val="28"/>
          <w:szCs w:val="28"/>
        </w:rPr>
        <w:t>коричневый, оранжевый, светло-зеленый</w:t>
      </w:r>
      <w:r w:rsidR="006B12C5">
        <w:rPr>
          <w:rFonts w:ascii="Times New Roman" w:hAnsi="Times New Roman" w:cs="Times New Roman"/>
          <w:sz w:val="28"/>
          <w:szCs w:val="28"/>
        </w:rPr>
        <w:t>).</w:t>
      </w:r>
      <w:r w:rsidRPr="00796106">
        <w:rPr>
          <w:rFonts w:ascii="Times New Roman" w:hAnsi="Times New Roman" w:cs="Times New Roman"/>
          <w:sz w:val="28"/>
          <w:szCs w:val="28"/>
        </w:rPr>
        <w:t xml:space="preserve"> Учить смешивать краски для получения нужных цветов и оттенков. Закреплять умение правильно держать карандаш, кисть, фломастер, цветной мелок; использовать их при создании изображения. Учить детей закрашивать рисунки кистью, карандашом, проводя линии и штрихи </w:t>
      </w:r>
      <w:r w:rsidRPr="00796106">
        <w:rPr>
          <w:rFonts w:ascii="Times New Roman" w:hAnsi="Times New Roman" w:cs="Times New Roman"/>
          <w:sz w:val="28"/>
          <w:szCs w:val="28"/>
        </w:rPr>
        <w:lastRenderedPageBreak/>
        <w:t>только в одном направлении (</w:t>
      </w:r>
      <w:r w:rsidRPr="006B12C5">
        <w:rPr>
          <w:rFonts w:ascii="Times New Roman" w:hAnsi="Times New Roman" w:cs="Times New Roman"/>
          <w:i/>
          <w:sz w:val="28"/>
          <w:szCs w:val="28"/>
        </w:rPr>
        <w:t>сверху вниз или слева направо</w:t>
      </w:r>
      <w:r w:rsidRPr="00796106">
        <w:rPr>
          <w:rFonts w:ascii="Times New Roman" w:hAnsi="Times New Roman" w:cs="Times New Roman"/>
          <w:sz w:val="28"/>
          <w:szCs w:val="28"/>
        </w:rPr>
        <w:t>); ритмично наносить мазки, штрихи по всей форме, не выходя за пределы контура; проводить широкие линии всей кистью, а узкие линии и точки — концом ворса кисти. Закреплять умение чисто промывать кисть перед использованием краски другого цвета. Формировать умение правильно передавать расположение частей при рисовании сложных предметов (</w:t>
      </w:r>
      <w:r w:rsidRPr="006B12C5">
        <w:rPr>
          <w:rFonts w:ascii="Times New Roman" w:hAnsi="Times New Roman" w:cs="Times New Roman"/>
          <w:i/>
          <w:sz w:val="28"/>
          <w:szCs w:val="28"/>
        </w:rPr>
        <w:t>кукла, зайчик и др.</w:t>
      </w:r>
      <w:r w:rsidRPr="00796106">
        <w:rPr>
          <w:rFonts w:ascii="Times New Roman" w:hAnsi="Times New Roman" w:cs="Times New Roman"/>
          <w:sz w:val="28"/>
          <w:szCs w:val="28"/>
        </w:rPr>
        <w:t>) и соотносить их по величине.</w:t>
      </w:r>
    </w:p>
    <w:p w:rsidR="00C07054" w:rsidRDefault="00796106" w:rsidP="00C0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06">
        <w:rPr>
          <w:rFonts w:ascii="Times New Roman" w:hAnsi="Times New Roman" w:cs="Times New Roman"/>
          <w:b/>
          <w:i/>
          <w:sz w:val="28"/>
          <w:szCs w:val="28"/>
        </w:rPr>
        <w:t>Лепка.</w:t>
      </w:r>
      <w:r w:rsidRPr="00796106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детей к лепке; совершенствовать умение лепить из глины (</w:t>
      </w:r>
      <w:r w:rsidRPr="006B12C5">
        <w:rPr>
          <w:rFonts w:ascii="Times New Roman" w:hAnsi="Times New Roman" w:cs="Times New Roman"/>
          <w:i/>
          <w:sz w:val="28"/>
          <w:szCs w:val="28"/>
        </w:rPr>
        <w:t>из пластилина, пластической массы</w:t>
      </w:r>
      <w:r w:rsidRPr="00796106">
        <w:rPr>
          <w:rFonts w:ascii="Times New Roman" w:hAnsi="Times New Roman" w:cs="Times New Roman"/>
          <w:sz w:val="28"/>
          <w:szCs w:val="28"/>
        </w:rPr>
        <w:t xml:space="preserve">). Закреплять приемы лепки, освоенные в предыдущих группах; учить </w:t>
      </w:r>
      <w:proofErr w:type="spellStart"/>
      <w:r w:rsidRPr="00796106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Pr="00796106">
        <w:rPr>
          <w:rFonts w:ascii="Times New Roman" w:hAnsi="Times New Roman" w:cs="Times New Roman"/>
          <w:sz w:val="28"/>
          <w:szCs w:val="28"/>
        </w:rPr>
        <w:t xml:space="preserve"> с  легким оттягиванием всех краев сплюснутого шара, вытягиванию отдельных частей из целого куска, </w:t>
      </w:r>
      <w:proofErr w:type="spellStart"/>
      <w:r w:rsidRPr="00796106">
        <w:rPr>
          <w:rFonts w:ascii="Times New Roman" w:hAnsi="Times New Roman" w:cs="Times New Roman"/>
          <w:sz w:val="28"/>
          <w:szCs w:val="28"/>
        </w:rPr>
        <w:t>прищипыванию</w:t>
      </w:r>
      <w:proofErr w:type="spellEnd"/>
      <w:r w:rsidRPr="00796106">
        <w:rPr>
          <w:rFonts w:ascii="Times New Roman" w:hAnsi="Times New Roman" w:cs="Times New Roman"/>
          <w:sz w:val="28"/>
          <w:szCs w:val="28"/>
        </w:rPr>
        <w:t xml:space="preserve"> мелких деталей (ушки у котенка, клюв у птички). Учить сглаживать пальцами поверхность вылепленного предмета, фигурки. Учить приемам вдавливания середины шара, цилиндра для получения полой формы. Познакомить с  приемами использования стеки. Закреплять приемы аккуратной лепки.</w:t>
      </w:r>
    </w:p>
    <w:p w:rsidR="00796106" w:rsidRDefault="00796106" w:rsidP="00C0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06">
        <w:rPr>
          <w:rFonts w:ascii="Times New Roman" w:hAnsi="Times New Roman" w:cs="Times New Roman"/>
          <w:b/>
          <w:i/>
          <w:sz w:val="28"/>
          <w:szCs w:val="28"/>
        </w:rPr>
        <w:t xml:space="preserve">Аппликация. </w:t>
      </w:r>
      <w:r w:rsidRPr="00796106">
        <w:rPr>
          <w:rFonts w:ascii="Times New Roman" w:hAnsi="Times New Roman" w:cs="Times New Roman"/>
          <w:sz w:val="28"/>
          <w:szCs w:val="28"/>
        </w:rPr>
        <w:t>В</w:t>
      </w:r>
      <w:r w:rsidR="006B12C5">
        <w:rPr>
          <w:rFonts w:ascii="Times New Roman" w:hAnsi="Times New Roman" w:cs="Times New Roman"/>
          <w:sz w:val="28"/>
          <w:szCs w:val="28"/>
        </w:rPr>
        <w:t>оспитывать интерес к аппликации</w:t>
      </w:r>
      <w:r w:rsidRPr="00796106">
        <w:rPr>
          <w:rFonts w:ascii="Times New Roman" w:hAnsi="Times New Roman" w:cs="Times New Roman"/>
          <w:sz w:val="28"/>
          <w:szCs w:val="28"/>
        </w:rPr>
        <w:t xml:space="preserve">. Формировать у детей умение правильно держать ножницы и пользоваться ими. Обучать вырезыванию, начиная с  формирования навыка разрезания по прямой сначала коротких, а затем длинных полос. Учить составлять из  полос изображения разных предметов (забор, скамейка, лесенка, дерево, кустик и др.). Учить вырезать круглые формы из  квадрата и  овальные из  прямоугольника путем </w:t>
      </w:r>
      <w:proofErr w:type="spellStart"/>
      <w:r w:rsidRPr="00796106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Pr="00796106">
        <w:rPr>
          <w:rFonts w:ascii="Times New Roman" w:hAnsi="Times New Roman" w:cs="Times New Roman"/>
          <w:sz w:val="28"/>
          <w:szCs w:val="28"/>
        </w:rPr>
        <w:t xml:space="preserve"> углов; использовать этот прием для изображения в аппликации овощей, фруктов, ягод, цветов и т. п. Продолжать расширять количество изображаемых в  аппликации предметов (</w:t>
      </w:r>
      <w:r w:rsidRPr="006B12C5">
        <w:rPr>
          <w:rFonts w:ascii="Times New Roman" w:hAnsi="Times New Roman" w:cs="Times New Roman"/>
          <w:i/>
          <w:sz w:val="28"/>
          <w:szCs w:val="28"/>
        </w:rPr>
        <w:t>птицы, животные, цветы, насекомые, дома, как реальные, так и воображаемые</w:t>
      </w:r>
      <w:r w:rsidRPr="00796106">
        <w:rPr>
          <w:rFonts w:ascii="Times New Roman" w:hAnsi="Times New Roman" w:cs="Times New Roman"/>
          <w:sz w:val="28"/>
          <w:szCs w:val="28"/>
        </w:rPr>
        <w:t>) из готовых форм. Учить детей преобразовывать эти формы, разрезая их на две или четыре части (</w:t>
      </w:r>
      <w:r w:rsidRPr="006B12C5">
        <w:rPr>
          <w:rFonts w:ascii="Times New Roman" w:hAnsi="Times New Roman" w:cs="Times New Roman"/>
          <w:i/>
          <w:sz w:val="28"/>
          <w:szCs w:val="28"/>
        </w:rPr>
        <w:t>круг — на полукруги, четверти; квадрат — на треугольники и т.  д.</w:t>
      </w:r>
      <w:r w:rsidRPr="00796106">
        <w:rPr>
          <w:rFonts w:ascii="Times New Roman" w:hAnsi="Times New Roman" w:cs="Times New Roman"/>
          <w:sz w:val="28"/>
          <w:szCs w:val="28"/>
        </w:rPr>
        <w:t xml:space="preserve">). Закреплять навыки аккуратного вырезывания и наклеивания. </w:t>
      </w:r>
    </w:p>
    <w:p w:rsidR="00C07054" w:rsidRDefault="00796106" w:rsidP="00C07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6106">
        <w:rPr>
          <w:rFonts w:ascii="Times New Roman" w:hAnsi="Times New Roman" w:cs="Times New Roman"/>
          <w:b/>
          <w:i/>
          <w:sz w:val="28"/>
          <w:szCs w:val="28"/>
        </w:rPr>
        <w:t>Прикладное творчество.</w:t>
      </w:r>
      <w:r w:rsidRPr="00796106">
        <w:rPr>
          <w:rFonts w:ascii="Times New Roman" w:hAnsi="Times New Roman" w:cs="Times New Roman"/>
          <w:sz w:val="28"/>
          <w:szCs w:val="28"/>
        </w:rPr>
        <w:t xml:space="preserve"> Обучать конструированию из бумаги: сгибать прямоугольный лист бумаги пополам, совмещая стороны и  углы (</w:t>
      </w:r>
      <w:r w:rsidRPr="006B12C5">
        <w:rPr>
          <w:rFonts w:ascii="Times New Roman" w:hAnsi="Times New Roman" w:cs="Times New Roman"/>
          <w:i/>
          <w:sz w:val="28"/>
          <w:szCs w:val="28"/>
        </w:rPr>
        <w:t>альбом, флажки для украшения участка, поздравительная открытка</w:t>
      </w:r>
      <w:r w:rsidRPr="00796106">
        <w:rPr>
          <w:rFonts w:ascii="Times New Roman" w:hAnsi="Times New Roman" w:cs="Times New Roman"/>
          <w:sz w:val="28"/>
          <w:szCs w:val="28"/>
        </w:rPr>
        <w:t>), приклеивать к  основной форме детали (</w:t>
      </w:r>
      <w:r w:rsidRPr="006B12C5">
        <w:rPr>
          <w:rFonts w:ascii="Times New Roman" w:hAnsi="Times New Roman" w:cs="Times New Roman"/>
          <w:i/>
          <w:sz w:val="28"/>
          <w:szCs w:val="28"/>
        </w:rPr>
        <w:t>к дому — окна, двери, трубу; к автобусу — колеса; к стулу — спинку</w:t>
      </w:r>
      <w:r w:rsidRPr="00796106">
        <w:rPr>
          <w:rFonts w:ascii="Times New Roman" w:hAnsi="Times New Roman" w:cs="Times New Roman"/>
          <w:sz w:val="28"/>
          <w:szCs w:val="28"/>
        </w:rPr>
        <w:t>). Приобщать детей к изготовлению поделок из природного материала: коры, веток, листьев, шишек, каштанов, ореховой скорлупы, соломы (</w:t>
      </w:r>
      <w:r w:rsidRPr="006B12C5">
        <w:rPr>
          <w:rFonts w:ascii="Times New Roman" w:hAnsi="Times New Roman" w:cs="Times New Roman"/>
          <w:i/>
          <w:sz w:val="28"/>
          <w:szCs w:val="28"/>
        </w:rPr>
        <w:t>лодочки, ежики и  т.д</w:t>
      </w:r>
      <w:r w:rsidRPr="00796106">
        <w:rPr>
          <w:rFonts w:ascii="Times New Roman" w:hAnsi="Times New Roman" w:cs="Times New Roman"/>
          <w:sz w:val="28"/>
          <w:szCs w:val="28"/>
        </w:rPr>
        <w:t xml:space="preserve">.). Учить использовать для закрепления частей клей, пластилин; применять в поделках катушки, коробки разной величины и другие предметы. </w:t>
      </w:r>
      <w:r w:rsidR="00C07054">
        <w:rPr>
          <w:rFonts w:ascii="Times New Roman" w:hAnsi="Times New Roman" w:cs="Times New Roman"/>
          <w:sz w:val="28"/>
          <w:szCs w:val="28"/>
        </w:rPr>
        <w:t>Приобщать  детей к</w:t>
      </w:r>
      <w:r w:rsidRPr="00796106">
        <w:rPr>
          <w:rFonts w:ascii="Times New Roman" w:hAnsi="Times New Roman" w:cs="Times New Roman"/>
          <w:sz w:val="28"/>
          <w:szCs w:val="28"/>
        </w:rPr>
        <w:t xml:space="preserve"> дымковск</w:t>
      </w:r>
      <w:r w:rsidR="00C07054">
        <w:rPr>
          <w:rFonts w:ascii="Times New Roman" w:hAnsi="Times New Roman" w:cs="Times New Roman"/>
          <w:sz w:val="28"/>
          <w:szCs w:val="28"/>
        </w:rPr>
        <w:t>ой</w:t>
      </w:r>
      <w:r w:rsidRPr="00796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6106">
        <w:rPr>
          <w:rFonts w:ascii="Times New Roman" w:hAnsi="Times New Roman" w:cs="Times New Roman"/>
          <w:sz w:val="28"/>
          <w:szCs w:val="28"/>
        </w:rPr>
        <w:t>филимоновск</w:t>
      </w:r>
      <w:r w:rsidR="00C0705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07054">
        <w:rPr>
          <w:rFonts w:ascii="Times New Roman" w:hAnsi="Times New Roman" w:cs="Times New Roman"/>
          <w:sz w:val="28"/>
          <w:szCs w:val="28"/>
        </w:rPr>
        <w:t xml:space="preserve"> и городецкой росписи</w:t>
      </w:r>
      <w:r w:rsidRPr="007961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054" w:rsidRDefault="00796106" w:rsidP="00C0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06">
        <w:rPr>
          <w:rFonts w:ascii="Times New Roman" w:hAnsi="Times New Roman" w:cs="Times New Roman"/>
          <w:b/>
          <w:sz w:val="28"/>
          <w:szCs w:val="28"/>
          <w:u w:val="single"/>
        </w:rPr>
        <w:t>Конструктивно-модельная деятельность</w:t>
      </w:r>
      <w:r w:rsidRPr="00796106">
        <w:rPr>
          <w:rFonts w:ascii="Times New Roman" w:hAnsi="Times New Roman" w:cs="Times New Roman"/>
          <w:sz w:val="28"/>
          <w:szCs w:val="28"/>
        </w:rPr>
        <w:t xml:space="preserve"> Продолжать развивать у детей способность различать и называть строительные детали (</w:t>
      </w:r>
      <w:r w:rsidRPr="006B12C5">
        <w:rPr>
          <w:rFonts w:ascii="Times New Roman" w:hAnsi="Times New Roman" w:cs="Times New Roman"/>
          <w:i/>
          <w:sz w:val="28"/>
          <w:szCs w:val="28"/>
        </w:rPr>
        <w:t xml:space="preserve">куб, пластина, </w:t>
      </w:r>
      <w:r w:rsidRPr="006B12C5">
        <w:rPr>
          <w:rFonts w:ascii="Times New Roman" w:hAnsi="Times New Roman" w:cs="Times New Roman"/>
          <w:i/>
          <w:sz w:val="28"/>
          <w:szCs w:val="28"/>
        </w:rPr>
        <w:lastRenderedPageBreak/>
        <w:t>кирпичик, брусок</w:t>
      </w:r>
      <w:r w:rsidRPr="00796106">
        <w:rPr>
          <w:rFonts w:ascii="Times New Roman" w:hAnsi="Times New Roman" w:cs="Times New Roman"/>
          <w:sz w:val="28"/>
          <w:szCs w:val="28"/>
        </w:rPr>
        <w:t>); учить использовать их с учетом конструктивных свойств (</w:t>
      </w:r>
      <w:r w:rsidRPr="006B12C5">
        <w:rPr>
          <w:rFonts w:ascii="Times New Roman" w:hAnsi="Times New Roman" w:cs="Times New Roman"/>
          <w:i/>
          <w:sz w:val="28"/>
          <w:szCs w:val="28"/>
        </w:rPr>
        <w:t>устойчивость, форма, величина</w:t>
      </w:r>
      <w:r w:rsidRPr="00796106">
        <w:rPr>
          <w:rFonts w:ascii="Times New Roman" w:hAnsi="Times New Roman" w:cs="Times New Roman"/>
          <w:sz w:val="28"/>
          <w:szCs w:val="28"/>
        </w:rPr>
        <w:t>). Учить анализировать образец постройки: выделять основные части, различать и соотносить их по величине и форме, устанавливать пространственное расположение этих частей относительно друг друга (</w:t>
      </w:r>
      <w:r w:rsidRPr="006B12C5">
        <w:rPr>
          <w:rFonts w:ascii="Times New Roman" w:hAnsi="Times New Roman" w:cs="Times New Roman"/>
          <w:i/>
          <w:sz w:val="28"/>
          <w:szCs w:val="28"/>
        </w:rPr>
        <w:t>в  домах  — стены, вверху — перекрытие, крыша; в автомобиле — кабина, кузов и т.д</w:t>
      </w:r>
      <w:r w:rsidRPr="00796106">
        <w:rPr>
          <w:rFonts w:ascii="Times New Roman" w:hAnsi="Times New Roman" w:cs="Times New Roman"/>
          <w:sz w:val="28"/>
          <w:szCs w:val="28"/>
        </w:rPr>
        <w:t>.). Побуждать детей создавать постройки разной конструктивной сложности (</w:t>
      </w:r>
      <w:r w:rsidRPr="006B12C5">
        <w:rPr>
          <w:rFonts w:ascii="Times New Roman" w:hAnsi="Times New Roman" w:cs="Times New Roman"/>
          <w:i/>
          <w:sz w:val="28"/>
          <w:szCs w:val="28"/>
        </w:rPr>
        <w:t>гараж для нескольких автомашин, дом в 2–3 этажа, широкий мост для проезда автомобилей или поездов, идущих в двух направлениях и др</w:t>
      </w:r>
      <w:r w:rsidRPr="00796106">
        <w:rPr>
          <w:rFonts w:ascii="Times New Roman" w:hAnsi="Times New Roman" w:cs="Times New Roman"/>
          <w:sz w:val="28"/>
          <w:szCs w:val="28"/>
        </w:rPr>
        <w:t>.). Развивать умение использовать в сюжетно-ролевой игре постройки из строительного материала. Учить самостоятельно измерять постройки (</w:t>
      </w:r>
      <w:r w:rsidRPr="006B12C5">
        <w:rPr>
          <w:rFonts w:ascii="Times New Roman" w:hAnsi="Times New Roman" w:cs="Times New Roman"/>
          <w:i/>
          <w:sz w:val="28"/>
          <w:szCs w:val="28"/>
        </w:rPr>
        <w:t>по высоте, длине и ширине</w:t>
      </w:r>
      <w:r w:rsidRPr="00796106">
        <w:rPr>
          <w:rFonts w:ascii="Times New Roman" w:hAnsi="Times New Roman" w:cs="Times New Roman"/>
          <w:sz w:val="28"/>
          <w:szCs w:val="28"/>
        </w:rPr>
        <w:t>), соблюдать заданный в</w:t>
      </w:r>
      <w:r w:rsidR="00DE5684">
        <w:rPr>
          <w:rFonts w:ascii="Times New Roman" w:hAnsi="Times New Roman" w:cs="Times New Roman"/>
          <w:sz w:val="28"/>
          <w:szCs w:val="28"/>
        </w:rPr>
        <w:t>зрослым</w:t>
      </w:r>
      <w:r w:rsidRPr="00796106">
        <w:rPr>
          <w:rFonts w:ascii="Times New Roman" w:hAnsi="Times New Roman" w:cs="Times New Roman"/>
          <w:sz w:val="28"/>
          <w:szCs w:val="28"/>
        </w:rPr>
        <w:t xml:space="preserve"> принцип конструкции (</w:t>
      </w:r>
      <w:r w:rsidRPr="006B12C5">
        <w:rPr>
          <w:rFonts w:ascii="Times New Roman" w:hAnsi="Times New Roman" w:cs="Times New Roman"/>
          <w:i/>
          <w:sz w:val="28"/>
          <w:szCs w:val="28"/>
        </w:rPr>
        <w:t>Построй такой же домик, но высокий</w:t>
      </w:r>
      <w:r w:rsidRPr="00796106">
        <w:rPr>
          <w:rFonts w:ascii="Times New Roman" w:hAnsi="Times New Roman" w:cs="Times New Roman"/>
          <w:sz w:val="28"/>
          <w:szCs w:val="28"/>
        </w:rPr>
        <w:t xml:space="preserve">). Учить сооружать постройки из крупного и мелкого строительного материала, использовать детали разного цвета для создания и  украшения построек. </w:t>
      </w:r>
    </w:p>
    <w:p w:rsidR="00C07054" w:rsidRDefault="00C07054" w:rsidP="00C0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6106" w:rsidRDefault="00796106" w:rsidP="00C0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06">
        <w:rPr>
          <w:rFonts w:ascii="Times New Roman" w:hAnsi="Times New Roman" w:cs="Times New Roman"/>
          <w:b/>
          <w:sz w:val="28"/>
          <w:szCs w:val="28"/>
          <w:u w:val="single"/>
        </w:rPr>
        <w:t>Музыкальная деятельность</w:t>
      </w:r>
      <w:r w:rsidRPr="00796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684" w:rsidRDefault="00796106" w:rsidP="00C0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06">
        <w:rPr>
          <w:rFonts w:ascii="Times New Roman" w:hAnsi="Times New Roman" w:cs="Times New Roman"/>
          <w:b/>
          <w:i/>
          <w:sz w:val="28"/>
          <w:szCs w:val="28"/>
        </w:rPr>
        <w:t>Слушание.</w:t>
      </w:r>
      <w:r w:rsidRPr="00796106">
        <w:rPr>
          <w:rFonts w:ascii="Times New Roman" w:hAnsi="Times New Roman" w:cs="Times New Roman"/>
          <w:sz w:val="28"/>
          <w:szCs w:val="28"/>
        </w:rPr>
        <w:t xml:space="preserve"> Формировать навыки культуры слушания музыки (</w:t>
      </w:r>
      <w:r w:rsidRPr="00DE5684">
        <w:rPr>
          <w:rFonts w:ascii="Times New Roman" w:hAnsi="Times New Roman" w:cs="Times New Roman"/>
          <w:i/>
          <w:sz w:val="28"/>
          <w:szCs w:val="28"/>
        </w:rPr>
        <w:t>не отвлекаться, дослушивать произведение до  конца</w:t>
      </w:r>
      <w:r w:rsidRPr="00796106">
        <w:rPr>
          <w:rFonts w:ascii="Times New Roman" w:hAnsi="Times New Roman" w:cs="Times New Roman"/>
          <w:sz w:val="28"/>
          <w:szCs w:val="28"/>
        </w:rPr>
        <w:t xml:space="preserve">). Учить чувствовать характер музыки, узнавать знакомые произведения, высказывать свои впечатления о прослушанном. </w:t>
      </w:r>
    </w:p>
    <w:p w:rsidR="00DE5684" w:rsidRDefault="00796106" w:rsidP="00C0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06">
        <w:rPr>
          <w:rFonts w:ascii="Times New Roman" w:hAnsi="Times New Roman" w:cs="Times New Roman"/>
          <w:b/>
          <w:i/>
          <w:sz w:val="28"/>
          <w:szCs w:val="28"/>
        </w:rPr>
        <w:t>Пение.</w:t>
      </w:r>
      <w:r w:rsidRPr="00796106">
        <w:rPr>
          <w:rFonts w:ascii="Times New Roman" w:hAnsi="Times New Roman" w:cs="Times New Roman"/>
          <w:sz w:val="28"/>
          <w:szCs w:val="28"/>
        </w:rPr>
        <w:t xml:space="preserve"> Учить четко произносить слова, петь выразительно, передавая характер музыки. </w:t>
      </w:r>
      <w:r w:rsidR="00DE5684">
        <w:rPr>
          <w:rFonts w:ascii="Times New Roman" w:hAnsi="Times New Roman" w:cs="Times New Roman"/>
          <w:sz w:val="28"/>
          <w:szCs w:val="28"/>
        </w:rPr>
        <w:t>Учить</w:t>
      </w:r>
      <w:r w:rsidRPr="00796106">
        <w:rPr>
          <w:rFonts w:ascii="Times New Roman" w:hAnsi="Times New Roman" w:cs="Times New Roman"/>
          <w:sz w:val="28"/>
          <w:szCs w:val="28"/>
        </w:rPr>
        <w:t xml:space="preserve"> самостоятельно сочинять мелодию колыбельной песни и отвечать на музыкальные вопросы (</w:t>
      </w:r>
      <w:r w:rsidRPr="00DE5684">
        <w:rPr>
          <w:rFonts w:ascii="Times New Roman" w:hAnsi="Times New Roman" w:cs="Times New Roman"/>
          <w:i/>
          <w:sz w:val="28"/>
          <w:szCs w:val="28"/>
        </w:rPr>
        <w:t>Как тебя зовут? Что ты хочешь, кошечка? Где ты?</w:t>
      </w:r>
      <w:r w:rsidRPr="0079610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E5684" w:rsidRDefault="00796106" w:rsidP="00C0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06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движения.</w:t>
      </w:r>
      <w:r w:rsidRPr="00796106">
        <w:rPr>
          <w:rFonts w:ascii="Times New Roman" w:hAnsi="Times New Roman" w:cs="Times New Roman"/>
          <w:sz w:val="28"/>
          <w:szCs w:val="28"/>
        </w:rPr>
        <w:t xml:space="preserve"> Продолжать формировать у  детей навык ритмичного движения в  соответствии с  характером музыки. Совершенствовать танцевальные движения: прямой галоп, пружинка</w:t>
      </w:r>
      <w:r w:rsidR="00DE5684">
        <w:rPr>
          <w:rFonts w:ascii="Times New Roman" w:hAnsi="Times New Roman" w:cs="Times New Roman"/>
          <w:sz w:val="28"/>
          <w:szCs w:val="28"/>
        </w:rPr>
        <w:t xml:space="preserve">, кружение по одному и в парах, </w:t>
      </w:r>
      <w:r w:rsidRPr="00796106">
        <w:rPr>
          <w:rFonts w:ascii="Times New Roman" w:hAnsi="Times New Roman" w:cs="Times New Roman"/>
          <w:sz w:val="28"/>
          <w:szCs w:val="28"/>
        </w:rPr>
        <w:t xml:space="preserve">ставить ногу на  носок и  на  пятку, ритмично хлопать в ладоши, подскоки. </w:t>
      </w:r>
    </w:p>
    <w:p w:rsidR="00DE5684" w:rsidRDefault="00796106" w:rsidP="00C0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6106">
        <w:rPr>
          <w:rFonts w:ascii="Times New Roman" w:hAnsi="Times New Roman" w:cs="Times New Roman"/>
          <w:b/>
          <w:i/>
          <w:sz w:val="28"/>
          <w:szCs w:val="28"/>
        </w:rPr>
        <w:t>Развитие танцевально-игрового творчества.</w:t>
      </w:r>
      <w:r w:rsidRPr="00796106">
        <w:rPr>
          <w:rFonts w:ascii="Times New Roman" w:hAnsi="Times New Roman" w:cs="Times New Roman"/>
          <w:sz w:val="28"/>
          <w:szCs w:val="28"/>
        </w:rPr>
        <w:t xml:space="preserve"> Способствовать развитию эмоционально-образного исполнения музыкально-игровых упражнений (</w:t>
      </w:r>
      <w:r w:rsidRPr="00DE5684">
        <w:rPr>
          <w:rFonts w:ascii="Times New Roman" w:hAnsi="Times New Roman" w:cs="Times New Roman"/>
          <w:i/>
          <w:sz w:val="28"/>
          <w:szCs w:val="28"/>
        </w:rPr>
        <w:t>кружатся листочки, падают снежинки</w:t>
      </w:r>
      <w:r w:rsidRPr="00796106">
        <w:rPr>
          <w:rFonts w:ascii="Times New Roman" w:hAnsi="Times New Roman" w:cs="Times New Roman"/>
          <w:sz w:val="28"/>
          <w:szCs w:val="28"/>
        </w:rPr>
        <w:t>) и сценок, используя мимику и пантомиму (</w:t>
      </w:r>
      <w:r w:rsidRPr="00DE5684">
        <w:rPr>
          <w:rFonts w:ascii="Times New Roman" w:hAnsi="Times New Roman" w:cs="Times New Roman"/>
          <w:i/>
          <w:sz w:val="28"/>
          <w:szCs w:val="28"/>
        </w:rPr>
        <w:t>зайка веселый и грустный, хитрая лисичка, сердитый волк и т.д</w:t>
      </w:r>
      <w:r w:rsidRPr="00796106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796106" w:rsidRPr="00796106" w:rsidRDefault="00796106" w:rsidP="00C07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106">
        <w:rPr>
          <w:rFonts w:ascii="Times New Roman" w:hAnsi="Times New Roman" w:cs="Times New Roman"/>
          <w:b/>
          <w:i/>
          <w:sz w:val="28"/>
          <w:szCs w:val="28"/>
        </w:rPr>
        <w:t xml:space="preserve">Игра на  детских музыкальных инструментах. </w:t>
      </w:r>
      <w:r w:rsidRPr="00796106">
        <w:rPr>
          <w:rFonts w:ascii="Times New Roman" w:hAnsi="Times New Roman" w:cs="Times New Roman"/>
          <w:sz w:val="28"/>
          <w:szCs w:val="28"/>
        </w:rPr>
        <w:t>Формировать умение подыгрывать простейшие мелодии на деревянных ложках, погремушках, барабане, металлофоне.</w:t>
      </w:r>
    </w:p>
    <w:p w:rsidR="00663D0E" w:rsidRPr="00796106" w:rsidRDefault="00663D0E" w:rsidP="00C07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63D0E" w:rsidRPr="00796106" w:rsidSect="0079610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06"/>
    <w:rsid w:val="00294256"/>
    <w:rsid w:val="00663D0E"/>
    <w:rsid w:val="006B12C5"/>
    <w:rsid w:val="00796106"/>
    <w:rsid w:val="00C07054"/>
    <w:rsid w:val="00CF3405"/>
    <w:rsid w:val="00DE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6F6B4-A1F7-4DEF-915E-EF84C7A0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ds11_1</cp:lastModifiedBy>
  <cp:revision>2</cp:revision>
  <dcterms:created xsi:type="dcterms:W3CDTF">2020-05-24T03:44:00Z</dcterms:created>
  <dcterms:modified xsi:type="dcterms:W3CDTF">2020-05-24T03:44:00Z</dcterms:modified>
</cp:coreProperties>
</file>