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E2" w:rsidRDefault="000054E2" w:rsidP="0000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:rsidR="000054E2" w:rsidRDefault="000054E2" w:rsidP="0000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4E2" w:rsidRPr="0068762B" w:rsidRDefault="000054E2" w:rsidP="0000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0054E2" w:rsidRDefault="000054E2" w:rsidP="00005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развитию речи</w:t>
      </w:r>
    </w:p>
    <w:p w:rsidR="000054E2" w:rsidRDefault="000054E2" w:rsidP="00005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Средняя группа </w:t>
      </w:r>
    </w:p>
    <w:p w:rsidR="000054E2" w:rsidRDefault="000054E2" w:rsidP="009C1D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b/>
          <w:sz w:val="28"/>
          <w:szCs w:val="28"/>
          <w:u w:val="single"/>
        </w:rPr>
        <w:t>Развивающая речевая среда.</w:t>
      </w:r>
      <w:r w:rsidRPr="0000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E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 xml:space="preserve">Удовлетворять потребность детей в получении и обсуждении информации о предметах, явлениях, событиях, выходящих за пределы привычного им ближайшего окружения. </w:t>
      </w:r>
      <w:r>
        <w:rPr>
          <w:rFonts w:ascii="Times New Roman" w:hAnsi="Times New Roman" w:cs="Times New Roman"/>
          <w:sz w:val="28"/>
          <w:szCs w:val="28"/>
        </w:rPr>
        <w:t>Насыщать речевую среду</w:t>
      </w:r>
      <w:r w:rsidRPr="000054E2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054E2">
        <w:rPr>
          <w:rFonts w:ascii="Times New Roman" w:hAnsi="Times New Roman" w:cs="Times New Roman"/>
          <w:sz w:val="28"/>
          <w:szCs w:val="28"/>
        </w:rPr>
        <w:t xml:space="preserve"> картинок, фотографий, открыток (</w:t>
      </w:r>
      <w:r w:rsidRPr="000054E2">
        <w:rPr>
          <w:rFonts w:ascii="Times New Roman" w:hAnsi="Times New Roman" w:cs="Times New Roman"/>
          <w:i/>
          <w:sz w:val="28"/>
          <w:szCs w:val="28"/>
        </w:rPr>
        <w:t>животные разных стран и их детеныши, транспортные средства, спорт, растения сада и луга, юмористические картинки, достопримечательности родных мест</w:t>
      </w:r>
      <w:r w:rsidRPr="000054E2">
        <w:rPr>
          <w:rFonts w:ascii="Times New Roman" w:hAnsi="Times New Roman" w:cs="Times New Roman"/>
          <w:sz w:val="28"/>
          <w:szCs w:val="28"/>
        </w:rPr>
        <w:t>); иллюстрированны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054E2">
        <w:rPr>
          <w:rFonts w:ascii="Times New Roman" w:hAnsi="Times New Roman" w:cs="Times New Roman"/>
          <w:sz w:val="28"/>
          <w:szCs w:val="28"/>
        </w:rPr>
        <w:t xml:space="preserve"> издания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054E2">
        <w:rPr>
          <w:rFonts w:ascii="Times New Roman" w:hAnsi="Times New Roman" w:cs="Times New Roman"/>
          <w:sz w:val="28"/>
          <w:szCs w:val="28"/>
        </w:rPr>
        <w:t xml:space="preserve"> любимы</w:t>
      </w:r>
      <w:r>
        <w:rPr>
          <w:rFonts w:ascii="Times New Roman" w:hAnsi="Times New Roman" w:cs="Times New Roman"/>
          <w:sz w:val="28"/>
          <w:szCs w:val="28"/>
        </w:rPr>
        <w:t xml:space="preserve">х книг </w:t>
      </w:r>
      <w:r w:rsidRPr="000054E2">
        <w:rPr>
          <w:rFonts w:ascii="Times New Roman" w:hAnsi="Times New Roman" w:cs="Times New Roman"/>
          <w:sz w:val="28"/>
          <w:szCs w:val="28"/>
        </w:rPr>
        <w:t xml:space="preserve">и т.п. Рассказывать детям об интересных фактах и событиях; о том, какими смешными и беспомощными они пришли в детский сад и какими знающими, умелыми и воспитанными стали. </w:t>
      </w:r>
    </w:p>
    <w:p w:rsidR="009C1D22" w:rsidRDefault="009C1D22" w:rsidP="009C1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4E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словаря.</w:t>
      </w:r>
      <w:r w:rsidRPr="0000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E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Пополнять и  активизировать словарь детей. Расширять представления о  предметах, явлениях, событиях, не  имевших места в их собственном опыте. Активизировать употребление в речи названий предметов, их частей, деталей, материалов, из которых они изготовлены, видимых и некоторых скрытых свойств материалов (</w:t>
      </w:r>
      <w:r w:rsidRPr="000054E2">
        <w:rPr>
          <w:rFonts w:ascii="Times New Roman" w:hAnsi="Times New Roman" w:cs="Times New Roman"/>
          <w:i/>
          <w:sz w:val="28"/>
          <w:szCs w:val="28"/>
        </w:rPr>
        <w:t>мнется, бьется, ломается, крошится</w:t>
      </w:r>
      <w:r w:rsidRPr="000054E2">
        <w:rPr>
          <w:rFonts w:ascii="Times New Roman" w:hAnsi="Times New Roman" w:cs="Times New Roman"/>
          <w:sz w:val="28"/>
          <w:szCs w:val="28"/>
        </w:rPr>
        <w:t>). Учить использовать в 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действия, движение (</w:t>
      </w:r>
      <w:r w:rsidRPr="000054E2">
        <w:rPr>
          <w:rFonts w:ascii="Times New Roman" w:hAnsi="Times New Roman" w:cs="Times New Roman"/>
          <w:i/>
          <w:sz w:val="28"/>
          <w:szCs w:val="28"/>
        </w:rPr>
        <w:t>бежит, мчится</w:t>
      </w:r>
      <w:r w:rsidRPr="000054E2">
        <w:rPr>
          <w:rFonts w:ascii="Times New Roman" w:hAnsi="Times New Roman" w:cs="Times New Roman"/>
          <w:sz w:val="28"/>
          <w:szCs w:val="28"/>
        </w:rPr>
        <w:t>). Продолжать учить детей определять и  называть местоположение предмета (</w:t>
      </w:r>
      <w:r w:rsidRPr="000054E2">
        <w:rPr>
          <w:rFonts w:ascii="Times New Roman" w:hAnsi="Times New Roman" w:cs="Times New Roman"/>
          <w:i/>
          <w:sz w:val="28"/>
          <w:szCs w:val="28"/>
        </w:rPr>
        <w:t>слева, справа, рядом, около, между</w:t>
      </w:r>
      <w:r w:rsidRPr="000054E2">
        <w:rPr>
          <w:rFonts w:ascii="Times New Roman" w:hAnsi="Times New Roman" w:cs="Times New Roman"/>
          <w:sz w:val="28"/>
          <w:szCs w:val="28"/>
        </w:rPr>
        <w:t>), время суток. Помогать заменять часто используемые детьми указательные местоимения и наречия (</w:t>
      </w:r>
      <w:r w:rsidRPr="000054E2">
        <w:rPr>
          <w:rFonts w:ascii="Times New Roman" w:hAnsi="Times New Roman" w:cs="Times New Roman"/>
          <w:i/>
          <w:sz w:val="28"/>
          <w:szCs w:val="28"/>
        </w:rPr>
        <w:t>там, туда, такой, этот</w:t>
      </w:r>
      <w:r w:rsidRPr="000054E2">
        <w:rPr>
          <w:rFonts w:ascii="Times New Roman" w:hAnsi="Times New Roman" w:cs="Times New Roman"/>
          <w:sz w:val="28"/>
          <w:szCs w:val="28"/>
        </w:rPr>
        <w:t>) более точными выразительными словами; употреблять слова-антонимы (</w:t>
      </w:r>
      <w:r w:rsidRPr="000054E2">
        <w:rPr>
          <w:rFonts w:ascii="Times New Roman" w:hAnsi="Times New Roman" w:cs="Times New Roman"/>
          <w:i/>
          <w:sz w:val="28"/>
          <w:szCs w:val="28"/>
        </w:rPr>
        <w:t>чистый — грязный, светло — темно</w:t>
      </w:r>
      <w:r w:rsidRPr="000054E2">
        <w:rPr>
          <w:rFonts w:ascii="Times New Roman" w:hAnsi="Times New Roman" w:cs="Times New Roman"/>
          <w:sz w:val="28"/>
          <w:szCs w:val="28"/>
        </w:rPr>
        <w:t>). Учить употреблять существительные с обобщающим значением (</w:t>
      </w:r>
      <w:r w:rsidRPr="000054E2">
        <w:rPr>
          <w:rFonts w:ascii="Times New Roman" w:hAnsi="Times New Roman" w:cs="Times New Roman"/>
          <w:i/>
          <w:sz w:val="28"/>
          <w:szCs w:val="28"/>
        </w:rPr>
        <w:t>мебель, овощи, животные и т.п</w:t>
      </w:r>
      <w:r w:rsidRPr="000054E2">
        <w:rPr>
          <w:rFonts w:ascii="Times New Roman" w:hAnsi="Times New Roman" w:cs="Times New Roman"/>
          <w:sz w:val="28"/>
          <w:szCs w:val="28"/>
        </w:rPr>
        <w:t>.).</w:t>
      </w:r>
    </w:p>
    <w:p w:rsidR="009C1D22" w:rsidRDefault="009C1D22" w:rsidP="009C1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4E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речи.</w:t>
      </w:r>
      <w:r w:rsidRPr="0000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E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Закреплять правильное произношение гласных и  согласных звуков, отрабатывать произношение свистящих, шипящих и сонорных (</w:t>
      </w:r>
      <w:r w:rsidRPr="000054E2">
        <w:rPr>
          <w:rFonts w:ascii="Times New Roman" w:hAnsi="Times New Roman" w:cs="Times New Roman"/>
          <w:i/>
          <w:sz w:val="28"/>
          <w:szCs w:val="28"/>
        </w:rPr>
        <w:t>р, л</w:t>
      </w:r>
      <w:r w:rsidRPr="000054E2">
        <w:rPr>
          <w:rFonts w:ascii="Times New Roman" w:hAnsi="Times New Roman" w:cs="Times New Roman"/>
          <w:sz w:val="28"/>
          <w:szCs w:val="28"/>
        </w:rPr>
        <w:t xml:space="preserve">) звуков. Продолжать работу над дикцией: совершенствовать отчетливое произнесение слов и словосочетаний. Развивать фонематический слух: учить различать на слух и называть слова, начинающиеся на определенный звук. Совершенствовать интонационную выразительность речи. </w:t>
      </w:r>
    </w:p>
    <w:p w:rsidR="000054E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Грамматический строй речи.</w:t>
      </w:r>
      <w:r w:rsidRPr="0000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2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Предоставлять детям возможность активного экспериментирования со словом, поощрять характерное для пятого года жизни словотворчество (</w:t>
      </w:r>
      <w:r w:rsidRPr="000054E2">
        <w:rPr>
          <w:rFonts w:ascii="Times New Roman" w:hAnsi="Times New Roman" w:cs="Times New Roman"/>
          <w:i/>
          <w:sz w:val="28"/>
          <w:szCs w:val="28"/>
        </w:rPr>
        <w:t>спун, притолстился, не рассмешливливай меня</w:t>
      </w:r>
      <w:r w:rsidRPr="000054E2">
        <w:rPr>
          <w:rFonts w:ascii="Times New Roman" w:hAnsi="Times New Roman" w:cs="Times New Roman"/>
          <w:sz w:val="28"/>
          <w:szCs w:val="28"/>
        </w:rPr>
        <w:t>), тактично подсказывать общепринятый образец слова. Продолжать учить детей согласовывать слова в  предложении, правильно использовать предлоги в  речи; образовывать форму множественного числа существительных, обозначающих детенышей животных (</w:t>
      </w:r>
      <w:r w:rsidRPr="000054E2">
        <w:rPr>
          <w:rFonts w:ascii="Times New Roman" w:hAnsi="Times New Roman" w:cs="Times New Roman"/>
          <w:i/>
          <w:sz w:val="28"/>
          <w:szCs w:val="28"/>
        </w:rPr>
        <w:t>по  аналогии</w:t>
      </w:r>
      <w:r w:rsidRPr="000054E2">
        <w:rPr>
          <w:rFonts w:ascii="Times New Roman" w:hAnsi="Times New Roman" w:cs="Times New Roman"/>
          <w:sz w:val="28"/>
          <w:szCs w:val="28"/>
        </w:rPr>
        <w:t>), употреблять эти существительные в  име</w:t>
      </w:r>
      <w:r w:rsidR="009C1D22">
        <w:rPr>
          <w:rFonts w:ascii="Times New Roman" w:hAnsi="Times New Roman" w:cs="Times New Roman"/>
          <w:sz w:val="28"/>
          <w:szCs w:val="28"/>
        </w:rPr>
        <w:t>-</w:t>
      </w:r>
      <w:r w:rsidRPr="000054E2">
        <w:rPr>
          <w:rFonts w:ascii="Times New Roman" w:hAnsi="Times New Roman" w:cs="Times New Roman"/>
          <w:sz w:val="28"/>
          <w:szCs w:val="28"/>
        </w:rPr>
        <w:t xml:space="preserve"> нительном и  винительном падежах (</w:t>
      </w:r>
      <w:r w:rsidRPr="000054E2">
        <w:rPr>
          <w:rFonts w:ascii="Times New Roman" w:hAnsi="Times New Roman" w:cs="Times New Roman"/>
          <w:i/>
          <w:sz w:val="28"/>
          <w:szCs w:val="28"/>
        </w:rPr>
        <w:t>лисята — лисят, медвежата — медвежат</w:t>
      </w:r>
      <w:r w:rsidRPr="000054E2">
        <w:rPr>
          <w:rFonts w:ascii="Times New Roman" w:hAnsi="Times New Roman" w:cs="Times New Roman"/>
          <w:sz w:val="28"/>
          <w:szCs w:val="28"/>
        </w:rPr>
        <w:t>); правильно употреблять форму множественного числа родительного падежа существительных (</w:t>
      </w:r>
      <w:r w:rsidRPr="000054E2">
        <w:rPr>
          <w:rFonts w:ascii="Times New Roman" w:hAnsi="Times New Roman" w:cs="Times New Roman"/>
          <w:i/>
          <w:sz w:val="28"/>
          <w:szCs w:val="28"/>
        </w:rPr>
        <w:t>вилок, яблок, туфель</w:t>
      </w:r>
      <w:r w:rsidRPr="000054E2">
        <w:rPr>
          <w:rFonts w:ascii="Times New Roman" w:hAnsi="Times New Roman" w:cs="Times New Roman"/>
          <w:sz w:val="28"/>
          <w:szCs w:val="28"/>
        </w:rPr>
        <w:t>). Учить правильно употреблять формы повелительного наклонения некоторых глаголов (</w:t>
      </w:r>
      <w:r w:rsidRPr="000054E2">
        <w:rPr>
          <w:rFonts w:ascii="Times New Roman" w:hAnsi="Times New Roman" w:cs="Times New Roman"/>
          <w:i/>
          <w:sz w:val="28"/>
          <w:szCs w:val="28"/>
        </w:rPr>
        <w:t>Ляг! Лежи! Поезжай! Беги! и т.п</w:t>
      </w:r>
      <w:r w:rsidRPr="000054E2">
        <w:rPr>
          <w:rFonts w:ascii="Times New Roman" w:hAnsi="Times New Roman" w:cs="Times New Roman"/>
          <w:sz w:val="28"/>
          <w:szCs w:val="28"/>
        </w:rPr>
        <w:t>.), несклоняемые существительные (</w:t>
      </w:r>
      <w:r w:rsidRPr="000054E2">
        <w:rPr>
          <w:rFonts w:ascii="Times New Roman" w:hAnsi="Times New Roman" w:cs="Times New Roman"/>
          <w:i/>
          <w:sz w:val="28"/>
          <w:szCs w:val="28"/>
        </w:rPr>
        <w:t>пальто, пианино, кофе, какао</w:t>
      </w:r>
      <w:r w:rsidRPr="000054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1D22" w:rsidRDefault="009C1D2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4E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b/>
          <w:sz w:val="28"/>
          <w:szCs w:val="28"/>
          <w:u w:val="single"/>
        </w:rPr>
        <w:t>Связная речь.</w:t>
      </w:r>
      <w:r w:rsidRPr="0000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E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диалогическую речь: учить участвовать в  беседе, понятно для слушателей отвечать на  вопросы и задавать их. Учить детей рассказывать: описывать предмет, картину; упражнять в составлении рассказов по картине. Упражнять детей в  умении пересказывать наиболее выразительные и динамичные отрывки из сказок. Обсуждать с детьми информацию о  предметах, явлениях, событиях, выходящих за пределы привычного им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 понятно высказывать суждение. </w:t>
      </w:r>
    </w:p>
    <w:p w:rsidR="009C1D22" w:rsidRDefault="009C1D22" w:rsidP="009C1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D2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D22">
        <w:rPr>
          <w:rFonts w:ascii="Times New Roman" w:hAnsi="Times New Roman" w:cs="Times New Roman"/>
          <w:b/>
          <w:sz w:val="28"/>
          <w:szCs w:val="28"/>
          <w:u w:val="single"/>
        </w:rPr>
        <w:t>Приобщение к художественной литературе</w:t>
      </w:r>
      <w:r w:rsidRPr="0000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64" w:rsidRPr="000054E2" w:rsidRDefault="000054E2" w:rsidP="009C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 xml:space="preserve">Продолжать приучать детей внимательно слушать сказки, рассказы, стихотворения; запоминать небольшие и  простые по  содержанию считалки. Зачитывать по  просьбе ребенка понравившийся отрывок из  сказки, рассказа, стихотворения, помогая становлению личностного отношения к произведению. Продолжать работу по формированию интереса к книге. Предлагать вниманию детей иллюстрированные издания знакомых произведений. Объяснять, как важны в книге рисунки; показывать, как много интересного можно узнать, внимательно рассматривая книжные иллюстрации. Познакомить с  книжками, оформленными Ю.Васнецовым, Е.Рачевым, Е. Чарушиным. </w:t>
      </w:r>
    </w:p>
    <w:sectPr w:rsidR="00F54D64" w:rsidRPr="000054E2" w:rsidSect="000054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2"/>
    <w:rsid w:val="000054E2"/>
    <w:rsid w:val="009C1D22"/>
    <w:rsid w:val="00D91814"/>
    <w:rsid w:val="00F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2EF6B-1819-4AFB-AD05-E6D2759E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ds11_1</cp:lastModifiedBy>
  <cp:revision>2</cp:revision>
  <dcterms:created xsi:type="dcterms:W3CDTF">2020-05-24T03:43:00Z</dcterms:created>
  <dcterms:modified xsi:type="dcterms:W3CDTF">2020-05-24T03:43:00Z</dcterms:modified>
</cp:coreProperties>
</file>