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F9" w:rsidRDefault="00AA1633" w:rsidP="00377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0F9"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 w:rsidR="003770F9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="003770F9"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0754CE" w:rsidRDefault="000754CE" w:rsidP="000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0F9" w:rsidRPr="0068762B" w:rsidRDefault="003770F9" w:rsidP="0037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7E5B6E" w:rsidRDefault="003770F9" w:rsidP="00377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6E"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</w:p>
    <w:p w:rsidR="007E5B6E" w:rsidRDefault="00AA1633" w:rsidP="007E5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E5B6E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</w:p>
    <w:p w:rsidR="007E5B6E" w:rsidRPr="00AA1633" w:rsidRDefault="007E5B6E" w:rsidP="00AA16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633">
        <w:rPr>
          <w:rFonts w:ascii="Times New Roman" w:hAnsi="Times New Roman" w:cs="Times New Roman"/>
          <w:b/>
          <w:sz w:val="28"/>
          <w:szCs w:val="28"/>
          <w:u w:val="single"/>
        </w:rPr>
        <w:t>Сенсорное воспитание</w:t>
      </w:r>
    </w:p>
    <w:p w:rsidR="007E5B6E" w:rsidRDefault="007E5B6E" w:rsidP="00AA1633">
      <w:pPr>
        <w:pStyle w:val="a5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6E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4A51FC">
        <w:rPr>
          <w:rFonts w:ascii="Times New Roman" w:hAnsi="Times New Roman" w:cs="Times New Roman"/>
          <w:sz w:val="28"/>
          <w:szCs w:val="28"/>
        </w:rPr>
        <w:t>детям</w:t>
      </w:r>
      <w:r w:rsidRPr="007E5B6E">
        <w:rPr>
          <w:rFonts w:ascii="Times New Roman" w:hAnsi="Times New Roman" w:cs="Times New Roman"/>
          <w:sz w:val="28"/>
          <w:szCs w:val="28"/>
        </w:rPr>
        <w:t xml:space="preserve"> обследовать</w:t>
      </w:r>
      <w:proofErr w:type="gramEnd"/>
      <w:r w:rsidRPr="007E5B6E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величину, форму. </w:t>
      </w:r>
    </w:p>
    <w:p w:rsidR="007E5B6E" w:rsidRPr="007E5B6E" w:rsidRDefault="007E5B6E" w:rsidP="00AA1633">
      <w:pPr>
        <w:pStyle w:val="a5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5B6E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предметами, имеющими одинаковое название (</w:t>
      </w:r>
      <w:r w:rsidRPr="00F46253">
        <w:rPr>
          <w:rFonts w:ascii="Times New Roman" w:hAnsi="Times New Roman" w:cs="Times New Roman"/>
          <w:i/>
          <w:sz w:val="28"/>
          <w:szCs w:val="28"/>
        </w:rPr>
        <w:t>одинаковые лопатки; большой красный мяч — маленький синий мяч</w:t>
      </w:r>
      <w:r w:rsidRPr="007E5B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5B6E" w:rsidRPr="007E5B6E" w:rsidRDefault="007E5B6E" w:rsidP="00AA1633">
      <w:pPr>
        <w:pStyle w:val="a5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5B6E">
        <w:rPr>
          <w:rFonts w:ascii="Times New Roman" w:hAnsi="Times New Roman" w:cs="Times New Roman"/>
          <w:sz w:val="28"/>
          <w:szCs w:val="28"/>
        </w:rPr>
        <w:t>Учить детей называть свойства предметов.</w:t>
      </w:r>
    </w:p>
    <w:p w:rsidR="007E5B6E" w:rsidRPr="00AA1633" w:rsidRDefault="007E5B6E" w:rsidP="00AA16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633">
        <w:rPr>
          <w:rFonts w:ascii="Times New Roman" w:hAnsi="Times New Roman" w:cs="Times New Roman"/>
          <w:b/>
          <w:i/>
          <w:sz w:val="28"/>
          <w:szCs w:val="28"/>
        </w:rPr>
        <w:t>Дидактические игры.</w:t>
      </w:r>
      <w:r w:rsidRPr="00AA16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B6E" w:rsidRPr="007E5B6E" w:rsidRDefault="007E5B6E" w:rsidP="00AA1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5B6E">
        <w:rPr>
          <w:rFonts w:ascii="Times New Roman" w:hAnsi="Times New Roman" w:cs="Times New Roman"/>
          <w:sz w:val="28"/>
          <w:szCs w:val="28"/>
        </w:rPr>
        <w:t xml:space="preserve">Проводить дидактические игры на развитие внимания и памяти </w:t>
      </w:r>
      <w:r w:rsidRPr="00791E50">
        <w:rPr>
          <w:rFonts w:ascii="Times New Roman" w:hAnsi="Times New Roman" w:cs="Times New Roman"/>
          <w:i/>
          <w:sz w:val="28"/>
          <w:szCs w:val="28"/>
        </w:rPr>
        <w:t>(«Чего не стало?» и т.п</w:t>
      </w:r>
      <w:r w:rsidRPr="007E5B6E">
        <w:rPr>
          <w:rFonts w:ascii="Times New Roman" w:hAnsi="Times New Roman" w:cs="Times New Roman"/>
          <w:sz w:val="28"/>
          <w:szCs w:val="28"/>
        </w:rPr>
        <w:t xml:space="preserve">.); слуховой дифференциации </w:t>
      </w:r>
      <w:r w:rsidRPr="00791E50">
        <w:rPr>
          <w:rFonts w:ascii="Times New Roman" w:hAnsi="Times New Roman" w:cs="Times New Roman"/>
          <w:i/>
          <w:sz w:val="28"/>
          <w:szCs w:val="28"/>
        </w:rPr>
        <w:t>(«Что звучит?» и т.п</w:t>
      </w:r>
      <w:r w:rsidRPr="007E5B6E">
        <w:rPr>
          <w:rFonts w:ascii="Times New Roman" w:hAnsi="Times New Roman" w:cs="Times New Roman"/>
          <w:sz w:val="28"/>
          <w:szCs w:val="28"/>
        </w:rPr>
        <w:t>.); тактильных ощущений, температурных различий (</w:t>
      </w:r>
      <w:r w:rsidRPr="00791E50">
        <w:rPr>
          <w:rFonts w:ascii="Times New Roman" w:hAnsi="Times New Roman" w:cs="Times New Roman"/>
          <w:i/>
          <w:sz w:val="28"/>
          <w:szCs w:val="28"/>
        </w:rPr>
        <w:t>чудесный мешочек, теплый — холодный, легкий — тяжелый и т.п</w:t>
      </w:r>
      <w:r w:rsidRPr="007E5B6E">
        <w:rPr>
          <w:rFonts w:ascii="Times New Roman" w:hAnsi="Times New Roman" w:cs="Times New Roman"/>
          <w:sz w:val="28"/>
          <w:szCs w:val="28"/>
        </w:rPr>
        <w:t>.); мелкой моторики руки (</w:t>
      </w:r>
      <w:r w:rsidRPr="00791E50">
        <w:rPr>
          <w:rFonts w:ascii="Times New Roman" w:hAnsi="Times New Roman" w:cs="Times New Roman"/>
          <w:i/>
          <w:sz w:val="28"/>
          <w:szCs w:val="28"/>
        </w:rPr>
        <w:t>игрушки с пуговицами, крючками, молниями, шнуровкой и т.д</w:t>
      </w:r>
      <w:r w:rsidRPr="007E5B6E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A85450" w:rsidRPr="00AA1633" w:rsidRDefault="007E5B6E" w:rsidP="00AA16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633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3770F9" w:rsidRPr="00AA1633">
        <w:rPr>
          <w:rFonts w:ascii="Times New Roman" w:hAnsi="Times New Roman" w:cs="Times New Roman"/>
          <w:b/>
          <w:sz w:val="28"/>
          <w:szCs w:val="28"/>
          <w:u w:val="single"/>
        </w:rPr>
        <w:t>ормировани</w:t>
      </w:r>
      <w:r w:rsidRPr="00AA16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770F9" w:rsidRPr="00AA1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элементарных математических представлений</w:t>
      </w:r>
    </w:p>
    <w:p w:rsidR="000754CE" w:rsidRPr="00D70F9C" w:rsidRDefault="000754CE" w:rsidP="00D70F9C">
      <w:pPr>
        <w:jc w:val="both"/>
        <w:rPr>
          <w:rFonts w:ascii="Times New Roman" w:hAnsi="Times New Roman" w:cs="Times New Roman"/>
          <w:sz w:val="28"/>
          <w:szCs w:val="28"/>
        </w:rPr>
      </w:pPr>
      <w:r w:rsidRPr="00D70F9C">
        <w:rPr>
          <w:rFonts w:ascii="Times New Roman" w:hAnsi="Times New Roman" w:cs="Times New Roman"/>
          <w:b/>
          <w:i/>
          <w:sz w:val="28"/>
          <w:szCs w:val="28"/>
        </w:rPr>
        <w:t>Количество.</w:t>
      </w:r>
      <w:r w:rsidRPr="00D70F9C">
        <w:rPr>
          <w:rFonts w:ascii="Times New Roman" w:hAnsi="Times New Roman" w:cs="Times New Roman"/>
          <w:sz w:val="28"/>
          <w:szCs w:val="28"/>
        </w:rPr>
        <w:t xml:space="preserve"> Привлекать </w:t>
      </w:r>
      <w:r w:rsidR="004A51FC" w:rsidRPr="00D70F9C">
        <w:rPr>
          <w:rFonts w:ascii="Times New Roman" w:hAnsi="Times New Roman" w:cs="Times New Roman"/>
          <w:sz w:val="28"/>
          <w:szCs w:val="28"/>
        </w:rPr>
        <w:t>детей</w:t>
      </w:r>
      <w:r w:rsidRPr="00D70F9C">
        <w:rPr>
          <w:rFonts w:ascii="Times New Roman" w:hAnsi="Times New Roman" w:cs="Times New Roman"/>
          <w:sz w:val="28"/>
          <w:szCs w:val="28"/>
        </w:rPr>
        <w:t xml:space="preserve"> к формированию групп однородных предметов. Учить различать количество предметов: много — один (</w:t>
      </w:r>
      <w:r w:rsidRPr="00791E50">
        <w:rPr>
          <w:rFonts w:ascii="Times New Roman" w:hAnsi="Times New Roman" w:cs="Times New Roman"/>
          <w:i/>
          <w:sz w:val="28"/>
          <w:szCs w:val="28"/>
        </w:rPr>
        <w:t>один — много</w:t>
      </w:r>
      <w:r w:rsidRPr="00D70F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307A" w:rsidRPr="00C6307A" w:rsidRDefault="000754CE" w:rsidP="00D70F9C">
      <w:pPr>
        <w:jc w:val="both"/>
      </w:pPr>
      <w:r w:rsidRPr="00D70F9C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Pr="00D70F9C">
        <w:rPr>
          <w:rFonts w:ascii="Times New Roman" w:hAnsi="Times New Roman" w:cs="Times New Roman"/>
          <w:sz w:val="28"/>
          <w:szCs w:val="28"/>
        </w:rPr>
        <w:t xml:space="preserve"> Привлекать внимание </w:t>
      </w:r>
      <w:r w:rsidR="004A51FC" w:rsidRPr="00D70F9C">
        <w:rPr>
          <w:rFonts w:ascii="Times New Roman" w:hAnsi="Times New Roman" w:cs="Times New Roman"/>
          <w:sz w:val="28"/>
          <w:szCs w:val="28"/>
        </w:rPr>
        <w:t>детей</w:t>
      </w:r>
      <w:r w:rsidRPr="00D70F9C">
        <w:rPr>
          <w:rFonts w:ascii="Times New Roman" w:hAnsi="Times New Roman" w:cs="Times New Roman"/>
          <w:sz w:val="28"/>
          <w:szCs w:val="28"/>
        </w:rPr>
        <w:t xml:space="preserve"> к предметам контрастных размеров и их обозначению в речи (</w:t>
      </w:r>
      <w:r w:rsidRPr="00791E50">
        <w:rPr>
          <w:rFonts w:ascii="Times New Roman" w:hAnsi="Times New Roman" w:cs="Times New Roman"/>
          <w:i/>
          <w:sz w:val="28"/>
          <w:szCs w:val="28"/>
        </w:rPr>
        <w:t>большой дом — маленький домик, большая матрешка — маленькая матрешка, большие мячи — маленькие мячи и т.д</w:t>
      </w:r>
      <w:r w:rsidRPr="00D70F9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0754CE" w:rsidRPr="003770F9" w:rsidRDefault="000754CE" w:rsidP="00D70F9C">
      <w:pPr>
        <w:jc w:val="both"/>
      </w:pPr>
      <w:r w:rsidRPr="00D70F9C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D70F9C">
        <w:rPr>
          <w:rFonts w:ascii="Times New Roman" w:hAnsi="Times New Roman" w:cs="Times New Roman"/>
          <w:sz w:val="28"/>
          <w:szCs w:val="28"/>
        </w:rPr>
        <w:t xml:space="preserve"> Учить различать предметы по форме и называть их (</w:t>
      </w:r>
      <w:r w:rsidRPr="00791E50">
        <w:rPr>
          <w:rFonts w:ascii="Times New Roman" w:hAnsi="Times New Roman" w:cs="Times New Roman"/>
          <w:i/>
          <w:sz w:val="28"/>
          <w:szCs w:val="28"/>
        </w:rPr>
        <w:t>кубик, кирпичик, шар</w:t>
      </w:r>
      <w:r w:rsidRPr="00791E50">
        <w:rPr>
          <w:rFonts w:ascii="Times New Roman" w:hAnsi="Times New Roman" w:cs="Times New Roman"/>
          <w:sz w:val="28"/>
          <w:szCs w:val="28"/>
        </w:rPr>
        <w:t>).</w:t>
      </w:r>
    </w:p>
    <w:p w:rsidR="003770F9" w:rsidRPr="00AA1633" w:rsidRDefault="003770F9" w:rsidP="00AA16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33">
        <w:rPr>
          <w:rFonts w:ascii="Times New Roman" w:hAnsi="Times New Roman" w:cs="Times New Roman"/>
          <w:b/>
          <w:i/>
          <w:sz w:val="28"/>
          <w:szCs w:val="28"/>
        </w:rPr>
        <w:t>Принципы обучения дошкольник</w:t>
      </w:r>
      <w:r w:rsidR="00187707" w:rsidRPr="00AA163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A1633">
        <w:rPr>
          <w:rFonts w:ascii="Times New Roman" w:hAnsi="Times New Roman" w:cs="Times New Roman"/>
          <w:b/>
          <w:i/>
          <w:sz w:val="28"/>
          <w:szCs w:val="28"/>
        </w:rPr>
        <w:t xml:space="preserve"> началам математики:</w:t>
      </w:r>
    </w:p>
    <w:p w:rsidR="003770F9" w:rsidRPr="000754CE" w:rsidRDefault="003770F9" w:rsidP="00AA1633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 xml:space="preserve">сочетание практической и игровой деятельности в процессе решения </w:t>
      </w:r>
      <w:r w:rsidR="00187707" w:rsidRPr="000754CE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0754CE">
        <w:rPr>
          <w:rFonts w:ascii="Times New Roman" w:hAnsi="Times New Roman" w:cs="Times New Roman"/>
          <w:sz w:val="28"/>
          <w:szCs w:val="28"/>
        </w:rPr>
        <w:t>проблемных задач</w:t>
      </w:r>
      <w:r w:rsidR="00187707" w:rsidRPr="000754CE">
        <w:rPr>
          <w:rFonts w:ascii="Times New Roman" w:hAnsi="Times New Roman" w:cs="Times New Roman"/>
          <w:sz w:val="28"/>
          <w:szCs w:val="28"/>
        </w:rPr>
        <w:t>,  через использование разнообразных дидактических игр</w:t>
      </w:r>
      <w:r w:rsidRPr="000754CE">
        <w:rPr>
          <w:rFonts w:ascii="Times New Roman" w:hAnsi="Times New Roman" w:cs="Times New Roman"/>
          <w:sz w:val="28"/>
          <w:szCs w:val="28"/>
        </w:rPr>
        <w:t>;</w:t>
      </w:r>
    </w:p>
    <w:p w:rsidR="003770F9" w:rsidRPr="000754CE" w:rsidRDefault="003770F9" w:rsidP="00AA1633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в ходе выполнения заданий у ребенка должно возникнуть желание узнать, что-то новое;</w:t>
      </w:r>
    </w:p>
    <w:p w:rsidR="003770F9" w:rsidRPr="000754CE" w:rsidRDefault="003770F9" w:rsidP="00AA1633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 xml:space="preserve">чтобы избежать умственного утомления </w:t>
      </w:r>
      <w:r w:rsidR="00187707" w:rsidRPr="000754CE">
        <w:rPr>
          <w:rFonts w:ascii="Times New Roman" w:hAnsi="Times New Roman" w:cs="Times New Roman"/>
          <w:sz w:val="28"/>
          <w:szCs w:val="28"/>
        </w:rPr>
        <w:t>ребенка</w:t>
      </w:r>
      <w:r w:rsidRPr="000754CE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E5B6E">
        <w:rPr>
          <w:rFonts w:ascii="Times New Roman" w:hAnsi="Times New Roman" w:cs="Times New Roman"/>
          <w:sz w:val="28"/>
          <w:szCs w:val="28"/>
        </w:rPr>
        <w:t>е</w:t>
      </w:r>
      <w:r w:rsidRPr="000754CE">
        <w:rPr>
          <w:rFonts w:ascii="Times New Roman" w:hAnsi="Times New Roman" w:cs="Times New Roman"/>
          <w:sz w:val="28"/>
          <w:szCs w:val="28"/>
        </w:rPr>
        <w:t xml:space="preserve"> занятия, целесообразно менять характер </w:t>
      </w:r>
      <w:r w:rsidR="00187707" w:rsidRPr="000754CE">
        <w:rPr>
          <w:rFonts w:ascii="Times New Roman" w:hAnsi="Times New Roman" w:cs="Times New Roman"/>
          <w:sz w:val="28"/>
          <w:szCs w:val="28"/>
        </w:rPr>
        <w:t>его</w:t>
      </w:r>
      <w:r w:rsidRPr="000754CE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C6307A" w:rsidRPr="00AA1633" w:rsidRDefault="00C6307A" w:rsidP="00AA16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6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Ознакомление с окружающим миром</w:t>
      </w:r>
    </w:p>
    <w:p w:rsidR="00C6307A" w:rsidRPr="00AA1633" w:rsidRDefault="00C6307A" w:rsidP="00AA16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633">
        <w:rPr>
          <w:rFonts w:ascii="Times New Roman" w:hAnsi="Times New Roman" w:cs="Times New Roman"/>
          <w:b/>
          <w:i/>
          <w:sz w:val="28"/>
          <w:szCs w:val="28"/>
        </w:rPr>
        <w:t>Предметное окружение.</w:t>
      </w:r>
      <w:r w:rsidRPr="00AA16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1FC" w:rsidRDefault="00C6307A" w:rsidP="00AA1633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Продолжать знакомить детей с названиями предметов ближайшего окружения: игрушки, посуда, одежда, обувь,</w:t>
      </w:r>
      <w:r w:rsidR="004A51FC">
        <w:rPr>
          <w:rFonts w:ascii="Times New Roman" w:hAnsi="Times New Roman" w:cs="Times New Roman"/>
          <w:sz w:val="28"/>
          <w:szCs w:val="28"/>
        </w:rPr>
        <w:t xml:space="preserve"> мебель, транспортные средства;</w:t>
      </w:r>
      <w:r w:rsidRPr="004A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FC" w:rsidRDefault="004A51FC" w:rsidP="00AA1633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307A" w:rsidRPr="004A51FC">
        <w:rPr>
          <w:rFonts w:ascii="Times New Roman" w:hAnsi="Times New Roman" w:cs="Times New Roman"/>
          <w:sz w:val="28"/>
          <w:szCs w:val="28"/>
        </w:rPr>
        <w:t xml:space="preserve">руппировать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C6307A" w:rsidRPr="004A51FC">
        <w:rPr>
          <w:rFonts w:ascii="Times New Roman" w:hAnsi="Times New Roman" w:cs="Times New Roman"/>
          <w:sz w:val="28"/>
          <w:szCs w:val="28"/>
        </w:rPr>
        <w:t xml:space="preserve"> по способу использования (</w:t>
      </w:r>
      <w:r w:rsidR="00C6307A" w:rsidRPr="00791E50">
        <w:rPr>
          <w:rFonts w:ascii="Times New Roman" w:hAnsi="Times New Roman" w:cs="Times New Roman"/>
          <w:i/>
          <w:sz w:val="28"/>
          <w:szCs w:val="28"/>
        </w:rPr>
        <w:t>из чашки и стакана пьют, н</w:t>
      </w:r>
      <w:r w:rsidRPr="00791E50">
        <w:rPr>
          <w:rFonts w:ascii="Times New Roman" w:hAnsi="Times New Roman" w:cs="Times New Roman"/>
          <w:i/>
          <w:sz w:val="28"/>
          <w:szCs w:val="28"/>
        </w:rPr>
        <w:t>а кресле и стуле сидят и т.д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C6307A" w:rsidRPr="004A51FC" w:rsidRDefault="004A51FC" w:rsidP="00AA1633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07A" w:rsidRPr="004A51FC">
        <w:rPr>
          <w:rFonts w:ascii="Times New Roman" w:hAnsi="Times New Roman" w:cs="Times New Roman"/>
          <w:sz w:val="28"/>
          <w:szCs w:val="28"/>
        </w:rPr>
        <w:t>ыбирать объекты по заданным признакам (</w:t>
      </w:r>
      <w:r w:rsidR="00C6307A" w:rsidRPr="00791E50">
        <w:rPr>
          <w:rFonts w:ascii="Times New Roman" w:hAnsi="Times New Roman" w:cs="Times New Roman"/>
          <w:i/>
          <w:sz w:val="28"/>
          <w:szCs w:val="28"/>
        </w:rPr>
        <w:t>все красное, все круглое и т.д.</w:t>
      </w:r>
      <w:r w:rsidR="00C6307A" w:rsidRPr="004A51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307A" w:rsidRPr="00AA1633" w:rsidRDefault="00C6307A" w:rsidP="00AA16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633">
        <w:rPr>
          <w:rFonts w:ascii="Times New Roman" w:hAnsi="Times New Roman" w:cs="Times New Roman"/>
          <w:b/>
          <w:i/>
          <w:sz w:val="28"/>
          <w:szCs w:val="28"/>
        </w:rPr>
        <w:t>Природное окружение.</w:t>
      </w:r>
      <w:r w:rsidRPr="00AA1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633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</w:p>
    <w:p w:rsidR="00C6307A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Учить различать по внешнему виду овощи (</w:t>
      </w:r>
      <w:r w:rsidRPr="00791E50">
        <w:rPr>
          <w:rFonts w:ascii="Times New Roman" w:hAnsi="Times New Roman" w:cs="Times New Roman"/>
          <w:i/>
          <w:sz w:val="28"/>
          <w:szCs w:val="28"/>
        </w:rPr>
        <w:t>помидор, огурец, морковь и др</w:t>
      </w:r>
      <w:r w:rsidRPr="004A51FC">
        <w:rPr>
          <w:rFonts w:ascii="Times New Roman" w:hAnsi="Times New Roman" w:cs="Times New Roman"/>
          <w:sz w:val="28"/>
          <w:szCs w:val="28"/>
        </w:rPr>
        <w:t>.) и фрукты (</w:t>
      </w:r>
      <w:r w:rsidRPr="00791E50">
        <w:rPr>
          <w:rFonts w:ascii="Times New Roman" w:hAnsi="Times New Roman" w:cs="Times New Roman"/>
          <w:i/>
          <w:sz w:val="28"/>
          <w:szCs w:val="28"/>
        </w:rPr>
        <w:t>яблоко, груша и др</w:t>
      </w:r>
      <w:r w:rsidRPr="004A51FC">
        <w:rPr>
          <w:rFonts w:ascii="Times New Roman" w:hAnsi="Times New Roman" w:cs="Times New Roman"/>
          <w:sz w:val="28"/>
          <w:szCs w:val="28"/>
        </w:rPr>
        <w:t>.).</w:t>
      </w:r>
    </w:p>
    <w:p w:rsidR="00C6307A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Учить узнавать на картинках, в игрушках домашних животных (</w:t>
      </w:r>
      <w:r w:rsidRPr="00791E50">
        <w:rPr>
          <w:rFonts w:ascii="Times New Roman" w:hAnsi="Times New Roman" w:cs="Times New Roman"/>
          <w:i/>
          <w:sz w:val="28"/>
          <w:szCs w:val="28"/>
        </w:rPr>
        <w:t>кошку, собаку, корову, курицу и др.</w:t>
      </w:r>
      <w:r w:rsidRPr="004A51FC">
        <w:rPr>
          <w:rFonts w:ascii="Times New Roman" w:hAnsi="Times New Roman" w:cs="Times New Roman"/>
          <w:sz w:val="28"/>
          <w:szCs w:val="28"/>
        </w:rPr>
        <w:t xml:space="preserve">) и их детенышей и называть их. </w:t>
      </w:r>
    </w:p>
    <w:p w:rsidR="00C6307A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Отмечать характерные признаки домашних животных (</w:t>
      </w:r>
      <w:r w:rsidRPr="00791E50">
        <w:rPr>
          <w:rFonts w:ascii="Times New Roman" w:hAnsi="Times New Roman" w:cs="Times New Roman"/>
          <w:i/>
          <w:sz w:val="28"/>
          <w:szCs w:val="28"/>
        </w:rPr>
        <w:t>кошка мурлычет, собака лает и т.д.</w:t>
      </w:r>
      <w:r w:rsidRPr="004A51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1FC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Учить детей различать и называть</w:t>
      </w:r>
      <w:r w:rsidR="00AA1633" w:rsidRPr="00AA1633">
        <w:rPr>
          <w:rFonts w:ascii="Times New Roman" w:hAnsi="Times New Roman" w:cs="Times New Roman"/>
          <w:sz w:val="28"/>
          <w:szCs w:val="28"/>
        </w:rPr>
        <w:t xml:space="preserve"> </w:t>
      </w:r>
      <w:r w:rsidR="00AA1633" w:rsidRPr="004A51FC">
        <w:rPr>
          <w:rFonts w:ascii="Times New Roman" w:hAnsi="Times New Roman" w:cs="Times New Roman"/>
          <w:sz w:val="28"/>
          <w:szCs w:val="28"/>
        </w:rPr>
        <w:t>на картинках, в игрушках</w:t>
      </w:r>
      <w:r w:rsidRPr="004A51FC">
        <w:rPr>
          <w:rFonts w:ascii="Times New Roman" w:hAnsi="Times New Roman" w:cs="Times New Roman"/>
          <w:sz w:val="28"/>
          <w:szCs w:val="28"/>
        </w:rPr>
        <w:t xml:space="preserve"> </w:t>
      </w:r>
      <w:r w:rsidR="00AA1633">
        <w:rPr>
          <w:rFonts w:ascii="Times New Roman" w:hAnsi="Times New Roman" w:cs="Times New Roman"/>
          <w:sz w:val="28"/>
          <w:szCs w:val="28"/>
        </w:rPr>
        <w:t>диких</w:t>
      </w:r>
      <w:r w:rsidRPr="004A51F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AA1633">
        <w:rPr>
          <w:rFonts w:ascii="Times New Roman" w:hAnsi="Times New Roman" w:cs="Times New Roman"/>
          <w:sz w:val="28"/>
          <w:szCs w:val="28"/>
        </w:rPr>
        <w:t xml:space="preserve"> (</w:t>
      </w:r>
      <w:r w:rsidRPr="00791E50">
        <w:rPr>
          <w:rFonts w:ascii="Times New Roman" w:hAnsi="Times New Roman" w:cs="Times New Roman"/>
          <w:i/>
          <w:sz w:val="28"/>
          <w:szCs w:val="28"/>
        </w:rPr>
        <w:t>заяц, медведь, лиса</w:t>
      </w:r>
      <w:r w:rsidR="00AA1633">
        <w:rPr>
          <w:rFonts w:ascii="Times New Roman" w:hAnsi="Times New Roman" w:cs="Times New Roman"/>
          <w:sz w:val="28"/>
          <w:szCs w:val="28"/>
        </w:rPr>
        <w:t>)</w:t>
      </w:r>
      <w:r w:rsidRPr="004A5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FC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Формировать умение выделять их характерные особенности (</w:t>
      </w:r>
      <w:r w:rsidRPr="00791E50">
        <w:rPr>
          <w:rFonts w:ascii="Times New Roman" w:hAnsi="Times New Roman" w:cs="Times New Roman"/>
          <w:i/>
          <w:sz w:val="28"/>
          <w:szCs w:val="28"/>
        </w:rPr>
        <w:t>у зайца длинные уши, лиса рыжая, и у нее длинный пушистый хвост, медведь косолапый и т.д</w:t>
      </w:r>
      <w:r w:rsidRPr="004A51F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A51FC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Приобщать детей к наблюдениям за природой; вместе с детьми наблюдать за птицами и насекомыми; подкармливать птиц.</w:t>
      </w:r>
    </w:p>
    <w:p w:rsidR="004A51FC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1FC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4A51FC">
        <w:rPr>
          <w:rFonts w:ascii="Times New Roman" w:hAnsi="Times New Roman" w:cs="Times New Roman"/>
          <w:sz w:val="28"/>
          <w:szCs w:val="28"/>
        </w:rPr>
        <w:t xml:space="preserve"> красоту природы в разное время года. </w:t>
      </w:r>
    </w:p>
    <w:p w:rsidR="004A51FC" w:rsidRPr="004A51FC" w:rsidRDefault="00C6307A" w:rsidP="00AA1633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1FC">
        <w:rPr>
          <w:rFonts w:ascii="Times New Roman" w:hAnsi="Times New Roman" w:cs="Times New Roman"/>
          <w:sz w:val="28"/>
          <w:szCs w:val="28"/>
        </w:rPr>
        <w:t>Учить основам взаимодействия с природой</w:t>
      </w:r>
      <w:r w:rsidR="004A51FC" w:rsidRPr="004A51FC">
        <w:rPr>
          <w:rFonts w:ascii="Times New Roman" w:hAnsi="Times New Roman" w:cs="Times New Roman"/>
          <w:sz w:val="28"/>
          <w:szCs w:val="28"/>
        </w:rPr>
        <w:t xml:space="preserve"> и бережному отношению к ней</w:t>
      </w:r>
      <w:r w:rsidRPr="004A51FC">
        <w:rPr>
          <w:rFonts w:ascii="Times New Roman" w:hAnsi="Times New Roman" w:cs="Times New Roman"/>
          <w:sz w:val="28"/>
          <w:szCs w:val="28"/>
        </w:rPr>
        <w:t xml:space="preserve"> (</w:t>
      </w:r>
      <w:r w:rsidRPr="00791E50">
        <w:rPr>
          <w:rFonts w:ascii="Times New Roman" w:hAnsi="Times New Roman" w:cs="Times New Roman"/>
          <w:i/>
          <w:sz w:val="28"/>
          <w:szCs w:val="28"/>
        </w:rPr>
        <w:t>рассматривать растения и животных, не нанося им вред; одеваться по погоде</w:t>
      </w:r>
      <w:r w:rsidRPr="004A51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1FC" w:rsidRPr="00AA1633" w:rsidRDefault="00C6307A" w:rsidP="00AA16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633">
        <w:rPr>
          <w:rFonts w:ascii="Times New Roman" w:hAnsi="Times New Roman" w:cs="Times New Roman"/>
          <w:b/>
          <w:i/>
          <w:sz w:val="28"/>
          <w:szCs w:val="28"/>
        </w:rPr>
        <w:t>Социальное окружение.</w:t>
      </w:r>
      <w:r w:rsidRPr="00AA16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1FC" w:rsidRPr="00AA1633" w:rsidRDefault="00C6307A" w:rsidP="00AA1633">
      <w:pPr>
        <w:pStyle w:val="a5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1633">
        <w:rPr>
          <w:rFonts w:ascii="Times New Roman" w:hAnsi="Times New Roman" w:cs="Times New Roman"/>
          <w:sz w:val="28"/>
          <w:szCs w:val="28"/>
        </w:rPr>
        <w:t xml:space="preserve">Напоминать детям название города, в котором они живут. </w:t>
      </w:r>
    </w:p>
    <w:p w:rsidR="004A51FC" w:rsidRPr="00AA1633" w:rsidRDefault="00C6307A" w:rsidP="00AA1633">
      <w:pPr>
        <w:pStyle w:val="a5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1633">
        <w:rPr>
          <w:rFonts w:ascii="Times New Roman" w:hAnsi="Times New Roman" w:cs="Times New Roman"/>
          <w:sz w:val="28"/>
          <w:szCs w:val="28"/>
        </w:rPr>
        <w:t xml:space="preserve">Воспитывать интерес к труду близких взрослых. </w:t>
      </w:r>
    </w:p>
    <w:p w:rsidR="007C0556" w:rsidRPr="00AA1633" w:rsidRDefault="00C6307A" w:rsidP="00AA1633">
      <w:pPr>
        <w:pStyle w:val="a5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1633">
        <w:rPr>
          <w:rFonts w:ascii="Times New Roman" w:hAnsi="Times New Roman" w:cs="Times New Roman"/>
          <w:sz w:val="28"/>
          <w:szCs w:val="28"/>
        </w:rPr>
        <w:t>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sectPr w:rsidR="007C0556" w:rsidRPr="00AA1633" w:rsidSect="00AA16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CF9"/>
    <w:multiLevelType w:val="hybridMultilevel"/>
    <w:tmpl w:val="0B68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1628"/>
    <w:multiLevelType w:val="hybridMultilevel"/>
    <w:tmpl w:val="6F8C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162C"/>
    <w:multiLevelType w:val="hybridMultilevel"/>
    <w:tmpl w:val="709C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59EB"/>
    <w:multiLevelType w:val="hybridMultilevel"/>
    <w:tmpl w:val="AE4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B3C"/>
    <w:multiLevelType w:val="hybridMultilevel"/>
    <w:tmpl w:val="50DE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911E3"/>
    <w:multiLevelType w:val="hybridMultilevel"/>
    <w:tmpl w:val="BEB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55B0"/>
    <w:multiLevelType w:val="hybridMultilevel"/>
    <w:tmpl w:val="2830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32476"/>
    <w:multiLevelType w:val="hybridMultilevel"/>
    <w:tmpl w:val="0E82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770F9"/>
    <w:rsid w:val="000754CE"/>
    <w:rsid w:val="00187707"/>
    <w:rsid w:val="003770F9"/>
    <w:rsid w:val="004A51FC"/>
    <w:rsid w:val="00791E50"/>
    <w:rsid w:val="007C0556"/>
    <w:rsid w:val="007E5B6E"/>
    <w:rsid w:val="00A85450"/>
    <w:rsid w:val="00AA1633"/>
    <w:rsid w:val="00C6307A"/>
    <w:rsid w:val="00D70F9C"/>
    <w:rsid w:val="00F4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2020-05-21T04:58:00Z</dcterms:created>
  <dcterms:modified xsi:type="dcterms:W3CDTF">2020-05-21T07:59:00Z</dcterms:modified>
</cp:coreProperties>
</file>